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F2" w:rsidRDefault="009D2F17" w:rsidP="00753D90">
      <w:pPr>
        <w:shd w:val="clear" w:color="auto" w:fill="FFFFFF"/>
        <w:spacing w:after="0" w:line="179" w:lineRule="atLeast"/>
        <w:textAlignment w:val="baseline"/>
        <w:rPr>
          <w:rFonts w:asciiTheme="majorHAnsi" w:eastAsia="Times New Roman" w:hAnsiTheme="majorHAnsi" w:cs="Times New Roman"/>
          <w:b/>
          <w:color w:val="7A6D76"/>
          <w:sz w:val="24"/>
          <w:szCs w:val="24"/>
          <w:u w:val="single" w:color="FFFFFF" w:themeColor="background1"/>
        </w:rPr>
      </w:pPr>
      <w:r>
        <w:rPr>
          <w:noProof/>
        </w:rPr>
        <w:drawing>
          <wp:inline distT="0" distB="0" distL="0" distR="0" wp14:anchorId="006B361A" wp14:editId="4964464F">
            <wp:extent cx="5940425" cy="8402652"/>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8402652"/>
                    </a:xfrm>
                    <a:prstGeom prst="rect">
                      <a:avLst/>
                    </a:prstGeom>
                  </pic:spPr>
                </pic:pic>
              </a:graphicData>
            </a:graphic>
          </wp:inline>
        </w:drawing>
      </w:r>
    </w:p>
    <w:p w:rsidR="009B0EF2" w:rsidRDefault="009B0EF2" w:rsidP="00753D90">
      <w:pPr>
        <w:shd w:val="clear" w:color="auto" w:fill="FFFFFF"/>
        <w:spacing w:after="0" w:line="179" w:lineRule="atLeast"/>
        <w:textAlignment w:val="baseline"/>
        <w:rPr>
          <w:rFonts w:asciiTheme="majorHAnsi" w:eastAsia="Times New Roman" w:hAnsiTheme="majorHAnsi" w:cs="Times New Roman"/>
          <w:b/>
          <w:color w:val="7A6D76"/>
          <w:sz w:val="24"/>
          <w:szCs w:val="24"/>
          <w:u w:val="single" w:color="FFFFFF" w:themeColor="background1"/>
        </w:rPr>
      </w:pPr>
    </w:p>
    <w:p w:rsidR="00083B1E" w:rsidRPr="000E6085" w:rsidRDefault="00083B1E" w:rsidP="00083B1E">
      <w:pPr>
        <w:spacing w:after="240" w:line="240" w:lineRule="auto"/>
        <w:textAlignment w:val="baseline"/>
        <w:rPr>
          <w:rFonts w:ascii="Helvetica" w:eastAsia="Times New Roman" w:hAnsi="Helvetica" w:cs="Times New Roman"/>
          <w:color w:val="373737"/>
          <w:sz w:val="56"/>
          <w:szCs w:val="56"/>
        </w:rPr>
      </w:pPr>
      <w:r w:rsidRPr="00083B1E">
        <w:rPr>
          <w:rFonts w:ascii="Helvetica" w:eastAsia="Times New Roman" w:hAnsi="Helvetica" w:cs="Times New Roman"/>
          <w:color w:val="373737"/>
          <w:sz w:val="15"/>
          <w:szCs w:val="15"/>
        </w:rPr>
        <w:t> </w:t>
      </w:r>
    </w:p>
    <w:p w:rsidR="00083B1E" w:rsidRPr="00083B1E" w:rsidRDefault="00083B1E" w:rsidP="00083B1E">
      <w:pPr>
        <w:spacing w:after="240" w:line="240" w:lineRule="auto"/>
        <w:textAlignment w:val="baseline"/>
        <w:rPr>
          <w:rFonts w:ascii="Helvetica" w:eastAsia="Times New Roman" w:hAnsi="Helvetica" w:cs="Times New Roman"/>
          <w:color w:val="373737"/>
          <w:sz w:val="15"/>
          <w:szCs w:val="15"/>
        </w:rPr>
      </w:pPr>
      <w:r w:rsidRPr="00083B1E">
        <w:rPr>
          <w:rFonts w:ascii="Helvetica" w:eastAsia="Times New Roman" w:hAnsi="Helvetica" w:cs="Times New Roman"/>
          <w:color w:val="373737"/>
          <w:sz w:val="15"/>
          <w:szCs w:val="15"/>
        </w:rPr>
        <w:t> </w:t>
      </w:r>
    </w:p>
    <w:p w:rsidR="00251120" w:rsidRDefault="00251120" w:rsidP="00083B1E">
      <w:pPr>
        <w:spacing w:after="0" w:line="240" w:lineRule="auto"/>
        <w:textAlignment w:val="baseline"/>
        <w:rPr>
          <w:rFonts w:eastAsia="Times New Roman" w:cs="Times New Roman"/>
          <w:b/>
          <w:bCs/>
          <w:color w:val="373737"/>
          <w:sz w:val="15"/>
        </w:rPr>
      </w:pPr>
    </w:p>
    <w:p w:rsidR="00251120" w:rsidRPr="00E742E3" w:rsidRDefault="00251120" w:rsidP="007B22EF">
      <w:pPr>
        <w:spacing w:after="240" w:line="240" w:lineRule="auto"/>
        <w:jc w:val="center"/>
        <w:textAlignment w:val="baseline"/>
        <w:rPr>
          <w:rFonts w:eastAsia="Times New Roman" w:cs="Times New Roman"/>
          <w:b/>
          <w:color w:val="373737"/>
          <w:sz w:val="28"/>
          <w:szCs w:val="28"/>
        </w:rPr>
      </w:pPr>
      <w:r w:rsidRPr="00E742E3">
        <w:rPr>
          <w:rFonts w:eastAsia="Times New Roman" w:cs="Times New Roman"/>
          <w:b/>
          <w:color w:val="373737"/>
          <w:sz w:val="28"/>
          <w:szCs w:val="28"/>
        </w:rPr>
        <w:lastRenderedPageBreak/>
        <w:t>1.Общие положения</w:t>
      </w:r>
      <w:bookmarkStart w:id="0" w:name="_GoBack"/>
      <w:bookmarkEnd w:id="0"/>
    </w:p>
    <w:p w:rsidR="00F62B85" w:rsidRPr="00E742E3" w:rsidRDefault="00F62B85" w:rsidP="00F62B85">
      <w:pPr>
        <w:autoSpaceDE w:val="0"/>
        <w:autoSpaceDN w:val="0"/>
        <w:adjustRightInd w:val="0"/>
        <w:spacing w:after="0" w:line="240" w:lineRule="auto"/>
        <w:ind w:firstLine="567"/>
        <w:jc w:val="both"/>
        <w:rPr>
          <w:rFonts w:asciiTheme="majorHAnsi" w:eastAsia="Times New Roman" w:hAnsiTheme="majorHAnsi"/>
          <w:sz w:val="28"/>
          <w:szCs w:val="28"/>
        </w:rPr>
      </w:pPr>
      <w:r w:rsidRPr="00E742E3">
        <w:rPr>
          <w:rFonts w:asciiTheme="majorHAnsi" w:eastAsia="Times New Roman" w:hAnsiTheme="majorHAnsi"/>
          <w:sz w:val="28"/>
          <w:szCs w:val="28"/>
        </w:rPr>
        <w:t>1.1. Настоящие Правила внутреннего трудового распорядка муниципального казенного дошкольного образовательного учреждения «Центр развития ребенк</w:t>
      </w:r>
      <w:proofErr w:type="gramStart"/>
      <w:r w:rsidRPr="00E742E3">
        <w:rPr>
          <w:rFonts w:asciiTheme="majorHAnsi" w:eastAsia="Times New Roman" w:hAnsiTheme="majorHAnsi"/>
          <w:sz w:val="28"/>
          <w:szCs w:val="28"/>
        </w:rPr>
        <w:t>а-</w:t>
      </w:r>
      <w:proofErr w:type="gramEnd"/>
      <w:r w:rsidRPr="00E742E3">
        <w:rPr>
          <w:rFonts w:asciiTheme="majorHAnsi" w:eastAsia="Times New Roman" w:hAnsiTheme="majorHAnsi"/>
          <w:sz w:val="28"/>
          <w:szCs w:val="28"/>
        </w:rPr>
        <w:t xml:space="preserve"> детский сад № 1 Тюльпан» (далее – ДОУ) разработаны в соответствии с Конституцией Российской Федерации, Трудовым кодексом Российской Федерации (далее - ТК РФ), Федеральным законом от 29.12.2013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251120" w:rsidRPr="00E742E3" w:rsidRDefault="00251120" w:rsidP="00F62B85">
      <w:pPr>
        <w:spacing w:after="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 В соответствии с Конституцией Российской Федерации каждый имеет право на труд, который свободно выбирает или на который свободно соглашается</w:t>
      </w:r>
      <w:proofErr w:type="gramStart"/>
      <w:r w:rsidRPr="00E742E3">
        <w:rPr>
          <w:rFonts w:asciiTheme="majorHAnsi" w:eastAsia="Times New Roman" w:hAnsiTheme="majorHAnsi" w:cs="Times New Roman"/>
          <w:color w:val="373737"/>
          <w:sz w:val="28"/>
          <w:szCs w:val="28"/>
        </w:rPr>
        <w:t xml:space="preserve"> ,</w:t>
      </w:r>
      <w:proofErr w:type="gramEnd"/>
      <w:r w:rsidRPr="00E742E3">
        <w:rPr>
          <w:rFonts w:asciiTheme="majorHAnsi" w:eastAsia="Times New Roman" w:hAnsiTheme="majorHAnsi" w:cs="Times New Roman"/>
          <w:color w:val="373737"/>
          <w:sz w:val="28"/>
          <w:szCs w:val="28"/>
        </w:rPr>
        <w:t>право распоряжаться своими способностями к труду, выбирать профессию и род занятии, а также право на защиту от безработицы.</w:t>
      </w:r>
    </w:p>
    <w:p w:rsidR="00251120" w:rsidRPr="00E742E3" w:rsidRDefault="00251120" w:rsidP="00F62B85">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1</w:t>
      </w:r>
      <w:r w:rsidR="00916A4A" w:rsidRPr="00E742E3">
        <w:rPr>
          <w:rFonts w:asciiTheme="majorHAnsi" w:eastAsia="Times New Roman" w:hAnsiTheme="majorHAnsi" w:cs="Times New Roman"/>
          <w:color w:val="373737"/>
          <w:sz w:val="28"/>
          <w:szCs w:val="28"/>
        </w:rPr>
        <w:t>.2</w:t>
      </w:r>
      <w:r w:rsidRPr="00E742E3">
        <w:rPr>
          <w:rFonts w:asciiTheme="majorHAnsi" w:eastAsia="Times New Roman" w:hAnsiTheme="majorHAnsi" w:cs="Times New Roman"/>
          <w:color w:val="373737"/>
          <w:sz w:val="28"/>
          <w:szCs w:val="28"/>
        </w:rPr>
        <w:t xml:space="preserve"> Трудовые отношения работников учреждения регулируется Трудовым кодексом Российской Федерации.</w:t>
      </w:r>
    </w:p>
    <w:p w:rsidR="00916A4A" w:rsidRPr="00E742E3" w:rsidRDefault="00916A4A" w:rsidP="00916A4A">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1.3. Работники обязаны работать честно и добросовестно,  соблюдать дисциплину труда, своев</w:t>
      </w:r>
      <w:r w:rsidR="00F2185C" w:rsidRPr="00E742E3">
        <w:rPr>
          <w:rFonts w:asciiTheme="majorHAnsi" w:eastAsia="Times New Roman" w:hAnsiTheme="majorHAnsi" w:cs="Times New Roman"/>
          <w:color w:val="373737"/>
          <w:sz w:val="28"/>
          <w:szCs w:val="28"/>
        </w:rPr>
        <w:t>ременно и точно исполнять расп</w:t>
      </w:r>
      <w:r w:rsidRPr="00E742E3">
        <w:rPr>
          <w:rFonts w:asciiTheme="majorHAnsi" w:eastAsia="Times New Roman" w:hAnsiTheme="majorHAnsi" w:cs="Times New Roman"/>
          <w:color w:val="373737"/>
          <w:sz w:val="28"/>
          <w:szCs w:val="28"/>
        </w:rPr>
        <w:t>оряжения администрации, повышат</w:t>
      </w:r>
      <w:r w:rsidR="00F2185C" w:rsidRPr="00E742E3">
        <w:rPr>
          <w:rFonts w:asciiTheme="majorHAnsi" w:eastAsia="Times New Roman" w:hAnsiTheme="majorHAnsi" w:cs="Times New Roman"/>
          <w:color w:val="373737"/>
          <w:sz w:val="28"/>
          <w:szCs w:val="28"/>
        </w:rPr>
        <w:t>ь профессионализм, квалификацию,</w:t>
      </w:r>
      <w:r w:rsidRPr="00E742E3">
        <w:rPr>
          <w:rFonts w:asciiTheme="majorHAnsi" w:eastAsia="Times New Roman" w:hAnsiTheme="majorHAnsi" w:cs="Times New Roman"/>
          <w:color w:val="373737"/>
          <w:sz w:val="28"/>
          <w:szCs w:val="28"/>
        </w:rPr>
        <w:t xml:space="preserve"> </w:t>
      </w:r>
      <w:r w:rsidR="00F2185C" w:rsidRPr="00E742E3">
        <w:rPr>
          <w:rFonts w:asciiTheme="majorHAnsi" w:eastAsia="Times New Roman" w:hAnsiTheme="majorHAnsi" w:cs="Times New Roman"/>
          <w:color w:val="373737"/>
          <w:sz w:val="28"/>
          <w:szCs w:val="28"/>
        </w:rPr>
        <w:t>п</w:t>
      </w:r>
      <w:r w:rsidRPr="00E742E3">
        <w:rPr>
          <w:rFonts w:asciiTheme="majorHAnsi" w:eastAsia="Times New Roman" w:hAnsiTheme="majorHAnsi" w:cs="Times New Roman"/>
          <w:color w:val="373737"/>
          <w:sz w:val="28"/>
          <w:szCs w:val="28"/>
        </w:rPr>
        <w:t>родуктивность педагогическог</w:t>
      </w:r>
      <w:r w:rsidR="00F2185C" w:rsidRPr="00E742E3">
        <w:rPr>
          <w:rFonts w:asciiTheme="majorHAnsi" w:eastAsia="Times New Roman" w:hAnsiTheme="majorHAnsi" w:cs="Times New Roman"/>
          <w:color w:val="373737"/>
          <w:sz w:val="28"/>
          <w:szCs w:val="28"/>
        </w:rPr>
        <w:t>о</w:t>
      </w:r>
      <w:r w:rsidRPr="00E742E3">
        <w:rPr>
          <w:rFonts w:asciiTheme="majorHAnsi" w:eastAsia="Times New Roman" w:hAnsiTheme="majorHAnsi" w:cs="Times New Roman"/>
          <w:color w:val="373737"/>
          <w:sz w:val="28"/>
          <w:szCs w:val="28"/>
        </w:rPr>
        <w:t xml:space="preserve"> и управленческого труда, </w:t>
      </w:r>
      <w:r w:rsidR="00F2185C" w:rsidRPr="00E742E3">
        <w:rPr>
          <w:rFonts w:asciiTheme="majorHAnsi" w:eastAsia="Times New Roman" w:hAnsiTheme="majorHAnsi" w:cs="Times New Roman"/>
          <w:color w:val="373737"/>
          <w:sz w:val="28"/>
          <w:szCs w:val="28"/>
        </w:rPr>
        <w:t>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w:t>
      </w:r>
      <w:proofErr w:type="gramStart"/>
      <w:r w:rsidRPr="00E742E3">
        <w:rPr>
          <w:rFonts w:asciiTheme="majorHAnsi" w:eastAsia="Times New Roman" w:hAnsiTheme="majorHAnsi" w:cs="Times New Roman"/>
          <w:color w:val="373737"/>
          <w:sz w:val="28"/>
          <w:szCs w:val="28"/>
        </w:rPr>
        <w:t>,</w:t>
      </w:r>
      <w:r w:rsidR="00F2185C" w:rsidRPr="00E742E3">
        <w:rPr>
          <w:rFonts w:asciiTheme="majorHAnsi" w:eastAsia="Times New Roman" w:hAnsiTheme="majorHAnsi" w:cs="Times New Roman"/>
          <w:color w:val="373737"/>
          <w:sz w:val="28"/>
          <w:szCs w:val="28"/>
        </w:rPr>
        <w:t>с</w:t>
      </w:r>
      <w:proofErr w:type="gramEnd"/>
      <w:r w:rsidR="00F2185C" w:rsidRPr="00E742E3">
        <w:rPr>
          <w:rFonts w:asciiTheme="majorHAnsi" w:eastAsia="Times New Roman" w:hAnsiTheme="majorHAnsi" w:cs="Times New Roman"/>
          <w:color w:val="373737"/>
          <w:sz w:val="28"/>
          <w:szCs w:val="28"/>
        </w:rPr>
        <w:t>т.21)</w:t>
      </w:r>
      <w:r w:rsidRPr="00E742E3">
        <w:rPr>
          <w:rFonts w:asciiTheme="majorHAnsi" w:eastAsia="Times New Roman" w:hAnsiTheme="majorHAnsi" w:cs="Times New Roman"/>
          <w:color w:val="373737"/>
          <w:sz w:val="28"/>
          <w:szCs w:val="28"/>
        </w:rPr>
        <w:t xml:space="preserve"> </w:t>
      </w:r>
    </w:p>
    <w:p w:rsidR="00CF7275" w:rsidRPr="00E742E3" w:rsidRDefault="00CF7275" w:rsidP="00916A4A">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1.4. Настоящие Правила внутреннего распорядка, конкретизируя ст.ст.21,22 ТК РФ, устанавливают взаимные правила и обязанности работодателя и работников, ответственность за их соблюдение и исполнение.</w:t>
      </w:r>
    </w:p>
    <w:p w:rsidR="00083B1E" w:rsidRPr="00E742E3" w:rsidRDefault="000F37D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1.5.Вопросы, связанные с установлением Правил внутреннего трудового распорядка, решаются администрацией детского сада совместно или согласовано с профсоюзным комитетом, представляющим интересы работников.</w:t>
      </w:r>
    </w:p>
    <w:p w:rsidR="000F37DE" w:rsidRPr="00E742E3" w:rsidRDefault="000F37DE" w:rsidP="000F37D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1.6.Правила внутреннего трудового распорядка детского сада утверждается заведующей ДОУ и согласовывается председателем профсоюзного комитета.</w:t>
      </w:r>
    </w:p>
    <w:p w:rsidR="000F37DE" w:rsidRPr="00E742E3" w:rsidRDefault="000F37DE" w:rsidP="000F37D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1.7.Индивидуальные обязанности работников предусматриваются в заключаемых с ними трудовых договорах (контрактах).</w:t>
      </w:r>
    </w:p>
    <w:p w:rsidR="000F37DE" w:rsidRPr="00E742E3" w:rsidRDefault="000F37DE" w:rsidP="000F37D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lastRenderedPageBreak/>
        <w:t>1.8.Те</w:t>
      </w:r>
      <w:proofErr w:type="gramStart"/>
      <w:r w:rsidRPr="00E742E3">
        <w:rPr>
          <w:rFonts w:asciiTheme="majorHAnsi" w:eastAsia="Times New Roman" w:hAnsiTheme="majorHAnsi" w:cs="Times New Roman"/>
          <w:color w:val="373737"/>
          <w:sz w:val="28"/>
          <w:szCs w:val="28"/>
        </w:rPr>
        <w:t>кст Пр</w:t>
      </w:r>
      <w:proofErr w:type="gramEnd"/>
      <w:r w:rsidRPr="00E742E3">
        <w:rPr>
          <w:rFonts w:asciiTheme="majorHAnsi" w:eastAsia="Times New Roman" w:hAnsiTheme="majorHAnsi" w:cs="Times New Roman"/>
          <w:color w:val="373737"/>
          <w:sz w:val="28"/>
          <w:szCs w:val="28"/>
        </w:rPr>
        <w:t>авил внутреннего трудового распорядка вывешивается в образовательном учреждении на видном месте.</w:t>
      </w:r>
    </w:p>
    <w:p w:rsidR="00E50F9D" w:rsidRPr="00E742E3" w:rsidRDefault="00E50F9D" w:rsidP="00245F1B">
      <w:pPr>
        <w:spacing w:after="240" w:line="240" w:lineRule="auto"/>
        <w:jc w:val="center"/>
        <w:textAlignment w:val="baseline"/>
        <w:rPr>
          <w:rFonts w:asciiTheme="majorHAnsi" w:eastAsia="Times New Roman" w:hAnsiTheme="majorHAnsi" w:cs="Times New Roman"/>
          <w:b/>
          <w:color w:val="373737"/>
          <w:sz w:val="28"/>
          <w:szCs w:val="28"/>
        </w:rPr>
      </w:pPr>
    </w:p>
    <w:p w:rsidR="00245F1B" w:rsidRPr="00E742E3" w:rsidRDefault="0044501B" w:rsidP="00245F1B">
      <w:pPr>
        <w:spacing w:after="240" w:line="240" w:lineRule="auto"/>
        <w:jc w:val="center"/>
        <w:textAlignment w:val="baseline"/>
        <w:rPr>
          <w:rFonts w:asciiTheme="majorHAnsi" w:eastAsia="Times New Roman" w:hAnsiTheme="majorHAnsi" w:cs="Times New Roman"/>
          <w:b/>
          <w:color w:val="373737"/>
          <w:sz w:val="28"/>
          <w:szCs w:val="28"/>
        </w:rPr>
      </w:pPr>
      <w:r w:rsidRPr="00E742E3">
        <w:rPr>
          <w:rFonts w:asciiTheme="majorHAnsi" w:eastAsia="Times New Roman" w:hAnsiTheme="majorHAnsi" w:cs="Times New Roman"/>
          <w:b/>
          <w:color w:val="373737"/>
          <w:sz w:val="28"/>
          <w:szCs w:val="28"/>
        </w:rPr>
        <w:t xml:space="preserve">2. Прием, перевод </w:t>
      </w:r>
      <w:r w:rsidR="00245F1B" w:rsidRPr="00E742E3">
        <w:rPr>
          <w:rFonts w:asciiTheme="majorHAnsi" w:eastAsia="Times New Roman" w:hAnsiTheme="majorHAnsi" w:cs="Times New Roman"/>
          <w:b/>
          <w:color w:val="373737"/>
          <w:sz w:val="28"/>
          <w:szCs w:val="28"/>
        </w:rPr>
        <w:t>и  увольнение  работников.</w:t>
      </w:r>
    </w:p>
    <w:p w:rsidR="005F34AC" w:rsidRPr="00E742E3" w:rsidRDefault="000F37DE" w:rsidP="005F34AC">
      <w:pPr>
        <w:tabs>
          <w:tab w:val="left" w:pos="2701"/>
        </w:tabs>
        <w:spacing w:after="24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 </w:t>
      </w:r>
      <w:r w:rsidR="005F34AC" w:rsidRPr="00E742E3">
        <w:rPr>
          <w:rFonts w:asciiTheme="majorHAnsi" w:eastAsia="Times New Roman" w:hAnsiTheme="majorHAnsi" w:cs="Times New Roman"/>
          <w:color w:val="373737"/>
          <w:sz w:val="28"/>
          <w:szCs w:val="28"/>
        </w:rPr>
        <w:t xml:space="preserve">2.1. При приеме  на основную работу  работник обязан предъявить администрации образовательного </w:t>
      </w:r>
      <w:proofErr w:type="gramStart"/>
      <w:r w:rsidR="005F34AC" w:rsidRPr="00E742E3">
        <w:rPr>
          <w:rFonts w:asciiTheme="majorHAnsi" w:eastAsia="Times New Roman" w:hAnsiTheme="majorHAnsi" w:cs="Times New Roman"/>
          <w:color w:val="373737"/>
          <w:sz w:val="28"/>
          <w:szCs w:val="28"/>
        </w:rPr>
        <w:t>учреждения</w:t>
      </w:r>
      <w:proofErr w:type="gramEnd"/>
      <w:r w:rsidR="005F34AC" w:rsidRPr="00E742E3">
        <w:rPr>
          <w:rFonts w:asciiTheme="majorHAnsi" w:eastAsia="Times New Roman" w:hAnsiTheme="majorHAnsi" w:cs="Times New Roman"/>
          <w:color w:val="373737"/>
          <w:sz w:val="28"/>
          <w:szCs w:val="28"/>
        </w:rPr>
        <w:t xml:space="preserve"> следующие документы</w:t>
      </w:r>
      <w:r w:rsidR="0074317B" w:rsidRPr="00E742E3">
        <w:rPr>
          <w:rFonts w:asciiTheme="majorHAnsi" w:eastAsia="Times New Roman" w:hAnsiTheme="majorHAnsi" w:cs="Times New Roman"/>
          <w:color w:val="373737"/>
          <w:sz w:val="28"/>
          <w:szCs w:val="28"/>
        </w:rPr>
        <w:t>:</w:t>
      </w:r>
    </w:p>
    <w:p w:rsidR="0074317B" w:rsidRPr="00E742E3" w:rsidRDefault="0074317B" w:rsidP="005F34AC">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 паспорт или иной документ </w:t>
      </w:r>
      <w:r w:rsidR="00195505" w:rsidRPr="00E742E3">
        <w:rPr>
          <w:rFonts w:asciiTheme="majorHAnsi" w:eastAsia="Times New Roman" w:hAnsiTheme="majorHAnsi" w:cs="Times New Roman"/>
          <w:color w:val="373737"/>
          <w:sz w:val="28"/>
          <w:szCs w:val="28"/>
        </w:rPr>
        <w:t xml:space="preserve">удостоверяющий </w:t>
      </w:r>
      <w:r w:rsidRPr="00E742E3">
        <w:rPr>
          <w:rFonts w:asciiTheme="majorHAnsi" w:eastAsia="Times New Roman" w:hAnsiTheme="majorHAnsi" w:cs="Times New Roman"/>
          <w:color w:val="373737"/>
          <w:sz w:val="28"/>
          <w:szCs w:val="28"/>
        </w:rPr>
        <w:t xml:space="preserve"> личность</w:t>
      </w:r>
      <w:r w:rsidR="0054115D" w:rsidRPr="00E742E3">
        <w:rPr>
          <w:rFonts w:asciiTheme="majorHAnsi" w:eastAsia="Times New Roman" w:hAnsiTheme="majorHAnsi" w:cs="Times New Roman"/>
          <w:color w:val="373737"/>
          <w:sz w:val="28"/>
          <w:szCs w:val="28"/>
        </w:rPr>
        <w:t>:</w:t>
      </w:r>
    </w:p>
    <w:p w:rsidR="0054115D" w:rsidRPr="00E742E3" w:rsidRDefault="0074317B"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трудовая книжка</w:t>
      </w:r>
    </w:p>
    <w:p w:rsidR="0054115D" w:rsidRPr="00E742E3" w:rsidRDefault="0054115D"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документы об образовании, квалифика</w:t>
      </w:r>
      <w:r w:rsidR="005F34AC" w:rsidRPr="00E742E3">
        <w:rPr>
          <w:rFonts w:asciiTheme="majorHAnsi" w:eastAsia="Times New Roman" w:hAnsiTheme="majorHAnsi" w:cs="Times New Roman"/>
          <w:color w:val="373737"/>
          <w:sz w:val="28"/>
          <w:szCs w:val="28"/>
        </w:rPr>
        <w:t xml:space="preserve">ции, наличии специальных знаний </w:t>
      </w:r>
      <w:r w:rsidRPr="00E742E3">
        <w:rPr>
          <w:rFonts w:asciiTheme="majorHAnsi" w:eastAsia="Times New Roman" w:hAnsiTheme="majorHAnsi" w:cs="Times New Roman"/>
          <w:color w:val="373737"/>
          <w:sz w:val="28"/>
          <w:szCs w:val="28"/>
        </w:rPr>
        <w:t>или профессиональной подготовке, наличии квалификационной категории, если этого требует работа;</w:t>
      </w:r>
    </w:p>
    <w:p w:rsidR="0054115D" w:rsidRPr="00E742E3" w:rsidRDefault="0054115D"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ИНН</w:t>
      </w:r>
    </w:p>
    <w:p w:rsidR="0054115D" w:rsidRPr="00E742E3" w:rsidRDefault="0054115D"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страховое свидетельство государственного пенсионного страхования;</w:t>
      </w:r>
    </w:p>
    <w:p w:rsidR="0054115D" w:rsidRPr="00E742E3" w:rsidRDefault="0054115D"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  справку с УВД о наличии </w:t>
      </w:r>
      <w:proofErr w:type="gramStart"/>
      <w:r w:rsidRPr="00E742E3">
        <w:rPr>
          <w:rFonts w:asciiTheme="majorHAnsi" w:eastAsia="Times New Roman" w:hAnsiTheme="majorHAnsi" w:cs="Times New Roman"/>
          <w:color w:val="373737"/>
          <w:sz w:val="28"/>
          <w:szCs w:val="28"/>
        </w:rPr>
        <w:t xml:space="preserve">( </w:t>
      </w:r>
      <w:proofErr w:type="gramEnd"/>
      <w:r w:rsidRPr="00E742E3">
        <w:rPr>
          <w:rFonts w:asciiTheme="majorHAnsi" w:eastAsia="Times New Roman" w:hAnsiTheme="majorHAnsi" w:cs="Times New Roman"/>
          <w:color w:val="373737"/>
          <w:sz w:val="28"/>
          <w:szCs w:val="28"/>
        </w:rPr>
        <w:t>отсутствии) судимости.</w:t>
      </w:r>
    </w:p>
    <w:p w:rsidR="0054115D" w:rsidRPr="00E742E3" w:rsidRDefault="0016002C"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личное заявление</w:t>
      </w:r>
    </w:p>
    <w:p w:rsidR="005F34AC" w:rsidRPr="00E742E3" w:rsidRDefault="005F34AC"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медицинское заключение об отсутствии противопоказаний по состоянию здоровья для работы в образовательном учреждении (ст.69 ТК РФ, закон «Об образовании»)</w:t>
      </w:r>
    </w:p>
    <w:p w:rsidR="005F34AC" w:rsidRPr="00E742E3" w:rsidRDefault="005F34AC"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p>
    <w:p w:rsidR="0016002C" w:rsidRPr="00E742E3" w:rsidRDefault="0016002C"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p>
    <w:p w:rsidR="0016002C" w:rsidRPr="00E742E3" w:rsidRDefault="0016002C" w:rsidP="0044501B">
      <w:pPr>
        <w:tabs>
          <w:tab w:val="left" w:pos="2701"/>
        </w:tabs>
        <w:spacing w:after="0" w:line="240" w:lineRule="auto"/>
        <w:jc w:val="center"/>
        <w:textAlignment w:val="baseline"/>
        <w:rPr>
          <w:rFonts w:asciiTheme="majorHAnsi" w:eastAsia="Times New Roman" w:hAnsiTheme="majorHAnsi" w:cs="Times New Roman"/>
          <w:b/>
          <w:color w:val="373737"/>
          <w:sz w:val="28"/>
          <w:szCs w:val="28"/>
        </w:rPr>
      </w:pPr>
      <w:r w:rsidRPr="00E742E3">
        <w:rPr>
          <w:rFonts w:asciiTheme="majorHAnsi" w:eastAsia="Times New Roman" w:hAnsiTheme="majorHAnsi" w:cs="Times New Roman"/>
          <w:b/>
          <w:color w:val="373737"/>
          <w:sz w:val="28"/>
          <w:szCs w:val="28"/>
        </w:rPr>
        <w:t>2.2. Порядок приема на работу</w:t>
      </w:r>
    </w:p>
    <w:p w:rsidR="0016002C" w:rsidRPr="00E742E3" w:rsidRDefault="0016002C"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p>
    <w:p w:rsidR="0016002C" w:rsidRPr="00E742E3" w:rsidRDefault="0016002C" w:rsidP="0016002C">
      <w:pPr>
        <w:tabs>
          <w:tab w:val="left" w:pos="2701"/>
        </w:tabs>
        <w:spacing w:after="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2.2.1.Работники реализуют свое право на    труд путем заключения трудового договора о работе в данном образовательном учреждении.</w:t>
      </w:r>
    </w:p>
    <w:p w:rsidR="0016002C" w:rsidRPr="00E742E3" w:rsidRDefault="0016002C"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2.2.2.Трудовой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воля по всем существующим условиям труда работника. Один экземпляр трудового договора хранится в учреждении, другой у работника.</w:t>
      </w:r>
    </w:p>
    <w:p w:rsidR="00136A0E" w:rsidRPr="00E742E3" w:rsidRDefault="00136A0E"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2.2.3. Прием на работу оформляется приказом </w:t>
      </w:r>
      <w:proofErr w:type="gramStart"/>
      <w:r w:rsidRPr="00E742E3">
        <w:rPr>
          <w:rFonts w:asciiTheme="majorHAnsi" w:eastAsia="Times New Roman" w:hAnsiTheme="majorHAnsi" w:cs="Times New Roman"/>
          <w:color w:val="373737"/>
          <w:sz w:val="28"/>
          <w:szCs w:val="28"/>
        </w:rPr>
        <w:t>заведующей</w:t>
      </w:r>
      <w:proofErr w:type="gramEnd"/>
      <w:r w:rsidRPr="00E742E3">
        <w:rPr>
          <w:rFonts w:asciiTheme="majorHAnsi" w:eastAsia="Times New Roman" w:hAnsiTheme="majorHAnsi" w:cs="Times New Roman"/>
          <w:color w:val="373737"/>
          <w:sz w:val="28"/>
          <w:szCs w:val="28"/>
        </w:rPr>
        <w:t xml:space="preserve"> детского сада на основании письменного трудового договора. Приказ объявляется работнику под расписку (ст.68 ТК РФ)</w:t>
      </w:r>
    </w:p>
    <w:p w:rsidR="00136A0E" w:rsidRPr="00E742E3" w:rsidRDefault="00136A0E"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2.2.4. Фактическим допущение к работе считается после заключения трудового договора, независимо от того, был ли прием на работу надлежащим образом оформле</w:t>
      </w:r>
      <w:proofErr w:type="gramStart"/>
      <w:r w:rsidRPr="00E742E3">
        <w:rPr>
          <w:rFonts w:asciiTheme="majorHAnsi" w:eastAsia="Times New Roman" w:hAnsiTheme="majorHAnsi" w:cs="Times New Roman"/>
          <w:color w:val="373737"/>
          <w:sz w:val="28"/>
          <w:szCs w:val="28"/>
        </w:rPr>
        <w:t>н(</w:t>
      </w:r>
      <w:proofErr w:type="gramEnd"/>
      <w:r w:rsidRPr="00E742E3">
        <w:rPr>
          <w:rFonts w:asciiTheme="majorHAnsi" w:eastAsia="Times New Roman" w:hAnsiTheme="majorHAnsi" w:cs="Times New Roman"/>
          <w:color w:val="373737"/>
          <w:sz w:val="28"/>
          <w:szCs w:val="28"/>
        </w:rPr>
        <w:t>ст. 61 ТК РФ)</w:t>
      </w:r>
    </w:p>
    <w:p w:rsidR="0016002C" w:rsidRPr="00E742E3" w:rsidRDefault="0016002C" w:rsidP="0054115D">
      <w:pPr>
        <w:tabs>
          <w:tab w:val="left" w:pos="2701"/>
        </w:tabs>
        <w:spacing w:after="0" w:line="240" w:lineRule="auto"/>
        <w:jc w:val="both"/>
        <w:textAlignment w:val="baseline"/>
        <w:rPr>
          <w:rFonts w:asciiTheme="majorHAnsi" w:eastAsia="Times New Roman" w:hAnsiTheme="majorHAnsi" w:cs="Times New Roman"/>
          <w:color w:val="373737"/>
          <w:sz w:val="28"/>
          <w:szCs w:val="28"/>
        </w:rPr>
      </w:pPr>
    </w:p>
    <w:p w:rsidR="0054115D" w:rsidRPr="00E742E3" w:rsidRDefault="0054115D" w:rsidP="0054115D">
      <w:pPr>
        <w:spacing w:after="0" w:line="240" w:lineRule="auto"/>
        <w:jc w:val="both"/>
        <w:rPr>
          <w:rFonts w:ascii="Times New Roman" w:eastAsia="Times New Roman" w:hAnsi="Times New Roman"/>
          <w:sz w:val="28"/>
          <w:szCs w:val="28"/>
        </w:rPr>
      </w:pPr>
    </w:p>
    <w:p w:rsidR="0016002C" w:rsidRPr="00E742E3" w:rsidRDefault="00136A0E"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2.2.5</w:t>
      </w:r>
      <w:r w:rsidR="0016002C" w:rsidRPr="00E742E3">
        <w:rPr>
          <w:rFonts w:asciiTheme="majorHAnsi" w:eastAsia="Times New Roman" w:hAnsiTheme="majorHAnsi" w:cs="Times New Roman"/>
          <w:color w:val="373737"/>
          <w:sz w:val="28"/>
          <w:szCs w:val="28"/>
        </w:rPr>
        <w:t xml:space="preserve">. </w:t>
      </w:r>
      <w:proofErr w:type="gramStart"/>
      <w:r w:rsidR="0016002C" w:rsidRPr="00E742E3">
        <w:rPr>
          <w:rFonts w:asciiTheme="majorHAnsi" w:eastAsia="Times New Roman" w:hAnsiTheme="majorHAnsi" w:cs="Times New Roman"/>
          <w:color w:val="373737"/>
          <w:sz w:val="28"/>
          <w:szCs w:val="28"/>
        </w:rPr>
        <w:t>В соответствии с приказом о приеме на работу администрация образовательного учреждения обязана в недельный срок</w:t>
      </w:r>
      <w:proofErr w:type="gramEnd"/>
      <w:r w:rsidR="0016002C" w:rsidRPr="00E742E3">
        <w:rPr>
          <w:rFonts w:asciiTheme="majorHAnsi" w:eastAsia="Times New Roman" w:hAnsiTheme="majorHAnsi" w:cs="Times New Roman"/>
          <w:color w:val="373737"/>
          <w:sz w:val="28"/>
          <w:szCs w:val="28"/>
        </w:rPr>
        <w:t xml:space="preserve">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lastRenderedPageBreak/>
        <w:t xml:space="preserve">На </w:t>
      </w:r>
      <w:proofErr w:type="gramStart"/>
      <w:r w:rsidRPr="00E742E3">
        <w:rPr>
          <w:rFonts w:asciiTheme="majorHAnsi" w:eastAsia="Times New Roman" w:hAnsiTheme="majorHAnsi" w:cs="Times New Roman"/>
          <w:color w:val="373737"/>
          <w:sz w:val="28"/>
          <w:szCs w:val="28"/>
        </w:rPr>
        <w:t>работающих</w:t>
      </w:r>
      <w:proofErr w:type="gramEnd"/>
      <w:r w:rsidRPr="00E742E3">
        <w:rPr>
          <w:rFonts w:asciiTheme="majorHAnsi" w:eastAsia="Times New Roman" w:hAnsiTheme="majorHAnsi" w:cs="Times New Roman"/>
          <w:color w:val="373737"/>
          <w:sz w:val="28"/>
          <w:szCs w:val="28"/>
        </w:rPr>
        <w:t xml:space="preserve"> по совместительству трудовые книжки ведутся по основному месту работы.</w:t>
      </w:r>
    </w:p>
    <w:p w:rsidR="0016002C" w:rsidRPr="00E742E3" w:rsidRDefault="00136A0E"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2.2.6.</w:t>
      </w:r>
      <w:r w:rsidR="0016002C" w:rsidRPr="00E742E3">
        <w:rPr>
          <w:rFonts w:asciiTheme="majorHAnsi" w:eastAsia="Times New Roman" w:hAnsiTheme="majorHAnsi" w:cs="Times New Roman"/>
          <w:color w:val="373737"/>
          <w:sz w:val="28"/>
          <w:szCs w:val="28"/>
        </w:rPr>
        <w:t xml:space="preserve"> Трудовые книжки работников хранятся в ДОУ как документы строгой отчетности.</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Трудовая книжка заведующей ДОУ хранится в органах управления образованием.</w:t>
      </w:r>
    </w:p>
    <w:p w:rsidR="0016002C" w:rsidRPr="00E742E3" w:rsidRDefault="00136A0E"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w:t>
      </w:r>
      <w:r w:rsidRPr="00E742E3">
        <w:rPr>
          <w:rFonts w:asciiTheme="majorHAnsi" w:eastAsia="Times New Roman" w:hAnsiTheme="majorHAnsi" w:cs="Times New Roman"/>
          <w:color w:val="373737"/>
          <w:sz w:val="28"/>
          <w:szCs w:val="28"/>
        </w:rPr>
        <w:t>2.7.</w:t>
      </w:r>
      <w:r w:rsidR="0016002C" w:rsidRPr="00E742E3">
        <w:rPr>
          <w:rFonts w:asciiTheme="majorHAnsi" w:eastAsia="Times New Roman" w:hAnsiTheme="majorHAnsi" w:cs="Times New Roman"/>
          <w:color w:val="373737"/>
          <w:sz w:val="28"/>
          <w:szCs w:val="28"/>
        </w:rPr>
        <w:t xml:space="preserve"> С каждой записью, вносимой на основании приказа в трудовую книжку, администрация ДОУ знакомит ее владельца под расписку в личной карточке.</w:t>
      </w:r>
    </w:p>
    <w:p w:rsidR="0016002C" w:rsidRPr="00E742E3" w:rsidRDefault="0044501B"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w:t>
      </w:r>
      <w:r w:rsidRPr="00E742E3">
        <w:rPr>
          <w:rFonts w:asciiTheme="majorHAnsi" w:eastAsia="Times New Roman" w:hAnsiTheme="majorHAnsi" w:cs="Times New Roman"/>
          <w:color w:val="373737"/>
          <w:sz w:val="28"/>
          <w:szCs w:val="28"/>
        </w:rPr>
        <w:t>2.8.</w:t>
      </w:r>
      <w:r w:rsidR="0016002C" w:rsidRPr="00E742E3">
        <w:rPr>
          <w:rFonts w:asciiTheme="majorHAnsi" w:eastAsia="Times New Roman" w:hAnsiTheme="majorHAnsi" w:cs="Times New Roman"/>
          <w:color w:val="373737"/>
          <w:sz w:val="28"/>
          <w:szCs w:val="28"/>
        </w:rPr>
        <w:t xml:space="preserve">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Здесь же хранится один экземпляр письменного трудового договора.</w:t>
      </w:r>
    </w:p>
    <w:p w:rsidR="0016002C" w:rsidRPr="00E742E3" w:rsidRDefault="0044501B"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2.2.9</w:t>
      </w:r>
      <w:r w:rsidR="0016002C" w:rsidRPr="00E742E3">
        <w:rPr>
          <w:rFonts w:asciiTheme="majorHAnsi" w:eastAsia="Times New Roman" w:hAnsiTheme="majorHAnsi" w:cs="Times New Roman"/>
          <w:color w:val="373737"/>
          <w:sz w:val="28"/>
          <w:szCs w:val="28"/>
        </w:rPr>
        <w:t>. Заведующая ДОУ вправе предложить работнику заполнить листок по учету кадров, автобиографию для приобщения к личному делу.</w:t>
      </w:r>
    </w:p>
    <w:p w:rsidR="0016002C" w:rsidRPr="00E742E3" w:rsidRDefault="0044501B"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2.2.10</w:t>
      </w:r>
      <w:r w:rsidR="0016002C" w:rsidRPr="00E742E3">
        <w:rPr>
          <w:rFonts w:asciiTheme="majorHAnsi" w:eastAsia="Times New Roman" w:hAnsiTheme="majorHAnsi" w:cs="Times New Roman"/>
          <w:color w:val="373737"/>
          <w:sz w:val="28"/>
          <w:szCs w:val="28"/>
        </w:rPr>
        <w:t>. Личное дело работника хранится в ДОУ, в том числе и после увольнения, до достижения им возраста 75 лет.</w:t>
      </w:r>
    </w:p>
    <w:p w:rsidR="0016002C" w:rsidRPr="00E742E3" w:rsidRDefault="0044501B"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2.2.11</w:t>
      </w:r>
      <w:r w:rsidR="0016002C" w:rsidRPr="00E742E3">
        <w:rPr>
          <w:rFonts w:asciiTheme="majorHAnsi" w:eastAsia="Times New Roman" w:hAnsiTheme="majorHAnsi" w:cs="Times New Roman"/>
          <w:color w:val="373737"/>
          <w:sz w:val="28"/>
          <w:szCs w:val="28"/>
        </w:rPr>
        <w:t>. О приеме работника в ДОУ делается запись в Книге учета личного состава.</w:t>
      </w:r>
    </w:p>
    <w:p w:rsidR="0016002C" w:rsidRPr="00E742E3" w:rsidRDefault="0044501B"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2.2</w:t>
      </w:r>
      <w:r w:rsidR="0016002C" w:rsidRPr="00E742E3">
        <w:rPr>
          <w:rFonts w:asciiTheme="majorHAnsi" w:eastAsia="Times New Roman" w:hAnsiTheme="majorHAnsi" w:cs="Times New Roman"/>
          <w:color w:val="373737"/>
          <w:sz w:val="28"/>
          <w:szCs w:val="28"/>
        </w:rPr>
        <w:t>.</w:t>
      </w:r>
      <w:r w:rsidRPr="00E742E3">
        <w:rPr>
          <w:rFonts w:asciiTheme="majorHAnsi" w:eastAsia="Times New Roman" w:hAnsiTheme="majorHAnsi" w:cs="Times New Roman"/>
          <w:color w:val="373737"/>
          <w:sz w:val="28"/>
          <w:szCs w:val="28"/>
        </w:rPr>
        <w:t>12.</w:t>
      </w:r>
      <w:r w:rsidR="0016002C" w:rsidRPr="00E742E3">
        <w:rPr>
          <w:rFonts w:asciiTheme="majorHAnsi" w:eastAsia="Times New Roman" w:hAnsiTheme="majorHAnsi" w:cs="Times New Roman"/>
          <w:color w:val="373737"/>
          <w:sz w:val="28"/>
          <w:szCs w:val="28"/>
        </w:rPr>
        <w:t xml:space="preserve"> </w:t>
      </w:r>
      <w:proofErr w:type="gramStart"/>
      <w:r w:rsidR="0016002C" w:rsidRPr="00E742E3">
        <w:rPr>
          <w:rFonts w:asciiTheme="majorHAnsi" w:eastAsia="Times New Roman" w:hAnsiTheme="majorHAnsi" w:cs="Times New Roman"/>
          <w:color w:val="373737"/>
          <w:sz w:val="28"/>
          <w:szCs w:val="28"/>
        </w:rPr>
        <w:t xml:space="preserve">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sidR="0016002C" w:rsidRPr="00E742E3">
        <w:rPr>
          <w:rFonts w:asciiTheme="majorHAnsi" w:eastAsia="Times New Roman" w:hAnsiTheme="majorHAnsi" w:cs="Times New Roman"/>
          <w:color w:val="373737"/>
          <w:sz w:val="28"/>
          <w:szCs w:val="28"/>
        </w:rPr>
        <w:t>санитарно</w:t>
      </w:r>
      <w:r w:rsidR="0016002C" w:rsidRPr="00E742E3">
        <w:rPr>
          <w:rFonts w:asciiTheme="majorHAnsi" w:eastAsia="Times New Roman" w:hAnsiTheme="majorHAnsi" w:cs="Times New Roman"/>
          <w:color w:val="373737"/>
          <w:sz w:val="28"/>
          <w:szCs w:val="28"/>
        </w:rPr>
        <w:softHyphen/>
        <w:t>гигиеническими</w:t>
      </w:r>
      <w:proofErr w:type="spellEnd"/>
      <w:r w:rsidR="0016002C" w:rsidRPr="00E742E3">
        <w:rPr>
          <w:rFonts w:asciiTheme="majorHAnsi" w:eastAsia="Times New Roman" w:hAnsiTheme="majorHAnsi" w:cs="Times New Roman"/>
          <w:color w:val="373737"/>
          <w:sz w:val="28"/>
          <w:szCs w:val="28"/>
        </w:rPr>
        <w:t xml:space="preserve"> правилами и другими нормативно-правовыми актами образовательного учреждения, упомянутыми в трудовом договоре.</w:t>
      </w:r>
      <w:proofErr w:type="gramEnd"/>
    </w:p>
    <w:p w:rsidR="0016002C" w:rsidRPr="00E742E3" w:rsidRDefault="0044501B" w:rsidP="0044501B">
      <w:pPr>
        <w:spacing w:after="240" w:line="240" w:lineRule="auto"/>
        <w:jc w:val="center"/>
        <w:textAlignment w:val="baseline"/>
        <w:rPr>
          <w:rFonts w:asciiTheme="majorHAnsi" w:eastAsia="Times New Roman" w:hAnsiTheme="majorHAnsi" w:cs="Times New Roman"/>
          <w:b/>
          <w:color w:val="373737"/>
          <w:sz w:val="28"/>
          <w:szCs w:val="28"/>
        </w:rPr>
      </w:pPr>
      <w:r w:rsidRPr="00E742E3">
        <w:rPr>
          <w:rFonts w:asciiTheme="majorHAnsi" w:eastAsia="Times New Roman" w:hAnsiTheme="majorHAnsi" w:cs="Times New Roman"/>
          <w:b/>
          <w:color w:val="373737"/>
          <w:sz w:val="28"/>
          <w:szCs w:val="28"/>
        </w:rPr>
        <w:t>2.3</w:t>
      </w:r>
      <w:r w:rsidR="0016002C" w:rsidRPr="00E742E3">
        <w:rPr>
          <w:rFonts w:asciiTheme="majorHAnsi" w:eastAsia="Times New Roman" w:hAnsiTheme="majorHAnsi" w:cs="Times New Roman"/>
          <w:b/>
          <w:color w:val="373737"/>
          <w:sz w:val="28"/>
          <w:szCs w:val="28"/>
        </w:rPr>
        <w:t>. Перевод на другую работу</w:t>
      </w:r>
    </w:p>
    <w:p w:rsidR="0016002C" w:rsidRPr="00E742E3" w:rsidRDefault="0044501B"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 xml:space="preserve">.3.1.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w:t>
      </w:r>
      <w:r w:rsidR="0016002C" w:rsidRPr="00E742E3">
        <w:rPr>
          <w:rFonts w:asciiTheme="majorHAnsi" w:eastAsia="Times New Roman" w:hAnsiTheme="majorHAnsi" w:cs="Times New Roman"/>
          <w:color w:val="373737"/>
          <w:sz w:val="28"/>
          <w:szCs w:val="28"/>
        </w:rPr>
        <w:lastRenderedPageBreak/>
        <w:t>обусловленных трудовым договором, обычно связано с его переводом на другую работу.</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Такой перевод допускается только с согласия работника (ст.72 ТК РФ).</w:t>
      </w:r>
    </w:p>
    <w:p w:rsidR="0016002C" w:rsidRPr="00E742E3" w:rsidRDefault="0044501B"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16002C" w:rsidRPr="00E742E3" w:rsidRDefault="0044501B" w:rsidP="0016002C">
      <w:pPr>
        <w:spacing w:after="240" w:line="240" w:lineRule="auto"/>
        <w:textAlignment w:val="baseline"/>
        <w:rPr>
          <w:rFonts w:ascii="Helvetica" w:eastAsia="Times New Roman" w:hAnsi="Helvetica"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w:t>
      </w:r>
      <w:r w:rsidR="0016002C" w:rsidRPr="00E742E3">
        <w:rPr>
          <w:rFonts w:ascii="Helvetica" w:eastAsia="Times New Roman" w:hAnsi="Helvetica" w:cs="Times New Roman"/>
          <w:color w:val="373737"/>
          <w:sz w:val="28"/>
          <w:szCs w:val="28"/>
        </w:rPr>
        <w:t xml:space="preserve"> </w:t>
      </w:r>
      <w:r w:rsidR="0016002C" w:rsidRPr="00E742E3">
        <w:rPr>
          <w:rFonts w:asciiTheme="majorHAnsi" w:eastAsia="Times New Roman" w:hAnsiTheme="majorHAnsi" w:cs="Times New Roman"/>
          <w:color w:val="373737"/>
          <w:sz w:val="28"/>
          <w:szCs w:val="28"/>
        </w:rPr>
        <w:t>должен быть поставлен в известность за два месяца в письменном виде.</w:t>
      </w:r>
    </w:p>
    <w:p w:rsidR="0016002C" w:rsidRPr="00E742E3" w:rsidRDefault="0044501B" w:rsidP="0044501B">
      <w:pPr>
        <w:spacing w:after="240" w:line="240" w:lineRule="auto"/>
        <w:jc w:val="center"/>
        <w:textAlignment w:val="baseline"/>
        <w:rPr>
          <w:rFonts w:asciiTheme="majorHAnsi" w:eastAsia="Times New Roman" w:hAnsiTheme="majorHAnsi" w:cs="Times New Roman"/>
          <w:b/>
          <w:color w:val="373737"/>
          <w:sz w:val="28"/>
          <w:szCs w:val="28"/>
        </w:rPr>
      </w:pPr>
      <w:r w:rsidRPr="00E742E3">
        <w:rPr>
          <w:rFonts w:asciiTheme="majorHAnsi" w:eastAsia="Times New Roman" w:hAnsiTheme="majorHAnsi" w:cs="Times New Roman"/>
          <w:b/>
          <w:color w:val="373737"/>
          <w:sz w:val="28"/>
          <w:szCs w:val="28"/>
        </w:rPr>
        <w:t>2</w:t>
      </w:r>
      <w:r w:rsidR="0016002C" w:rsidRPr="00E742E3">
        <w:rPr>
          <w:rFonts w:asciiTheme="majorHAnsi" w:eastAsia="Times New Roman" w:hAnsiTheme="majorHAnsi" w:cs="Times New Roman"/>
          <w:b/>
          <w:color w:val="373737"/>
          <w:sz w:val="28"/>
          <w:szCs w:val="28"/>
        </w:rPr>
        <w:t>.4. Прекращение трудового договора</w:t>
      </w:r>
    </w:p>
    <w:p w:rsidR="0016002C" w:rsidRPr="00E742E3" w:rsidRDefault="001A7F9D"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.4.1. Прекращение трудового договора может иметь место только по основаниям, предусмотренным законодательством (гл.13 ТК РФ).</w:t>
      </w:r>
    </w:p>
    <w:p w:rsidR="0016002C" w:rsidRPr="00E742E3" w:rsidRDefault="001A7F9D"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.4.2. Работник имеет право расторгнуть трудовой догово</w:t>
      </w:r>
      <w:proofErr w:type="gramStart"/>
      <w:r w:rsidR="0016002C" w:rsidRPr="00E742E3">
        <w:rPr>
          <w:rFonts w:asciiTheme="majorHAnsi" w:eastAsia="Times New Roman" w:hAnsiTheme="majorHAnsi" w:cs="Times New Roman"/>
          <w:color w:val="373737"/>
          <w:sz w:val="28"/>
          <w:szCs w:val="28"/>
        </w:rPr>
        <w:t>р(</w:t>
      </w:r>
      <w:proofErr w:type="gramEnd"/>
      <w:r w:rsidR="0016002C" w:rsidRPr="00E742E3">
        <w:rPr>
          <w:rFonts w:asciiTheme="majorHAnsi" w:eastAsia="Times New Roman" w:hAnsiTheme="majorHAnsi" w:cs="Times New Roman"/>
          <w:color w:val="373737"/>
          <w:sz w:val="28"/>
          <w:szCs w:val="28"/>
        </w:rPr>
        <w:t>контракт), заключенный на неопределенный срок, предупредив об этом администрацию письменно за две недели (ст.80 ТК РФ).</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Независимо от причин прекращения трудового договора администрация ДОУ обязана:</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выдать работнику в день увольнения оформленную трудовую книжку.</w:t>
      </w:r>
    </w:p>
    <w:p w:rsidR="0016002C" w:rsidRPr="00E742E3" w:rsidRDefault="001A7F9D"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.4.3. Днем увольнения считается последний день работы.</w:t>
      </w:r>
    </w:p>
    <w:p w:rsidR="0016002C" w:rsidRPr="00E742E3" w:rsidRDefault="001A7F9D"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2</w:t>
      </w:r>
      <w:r w:rsidR="0016002C" w:rsidRPr="00E742E3">
        <w:rPr>
          <w:rFonts w:asciiTheme="majorHAnsi" w:eastAsia="Times New Roman" w:hAnsiTheme="majorHAnsi" w:cs="Times New Roman"/>
          <w:color w:val="373737"/>
          <w:sz w:val="28"/>
          <w:szCs w:val="28"/>
        </w:rPr>
        <w:t>.4.4.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16002C" w:rsidRPr="00E742E3" w:rsidRDefault="0016002C" w:rsidP="0016002C">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E742E3" w:rsidRDefault="00E742E3" w:rsidP="001A7F9D">
      <w:pPr>
        <w:tabs>
          <w:tab w:val="left" w:pos="2701"/>
        </w:tabs>
        <w:spacing w:after="240" w:line="240" w:lineRule="auto"/>
        <w:jc w:val="center"/>
        <w:textAlignment w:val="baseline"/>
        <w:rPr>
          <w:rFonts w:asciiTheme="majorHAnsi" w:eastAsia="Times New Roman" w:hAnsiTheme="majorHAnsi" w:cs="Times New Roman"/>
          <w:b/>
          <w:bCs/>
          <w:color w:val="373737"/>
          <w:sz w:val="28"/>
          <w:szCs w:val="28"/>
        </w:rPr>
      </w:pPr>
    </w:p>
    <w:p w:rsidR="00083B1E" w:rsidRPr="00E742E3" w:rsidRDefault="001A7F9D" w:rsidP="001A7F9D">
      <w:pPr>
        <w:tabs>
          <w:tab w:val="left" w:pos="2701"/>
        </w:tabs>
        <w:spacing w:after="240" w:line="240" w:lineRule="auto"/>
        <w:jc w:val="center"/>
        <w:textAlignment w:val="baseline"/>
        <w:rPr>
          <w:rFonts w:eastAsia="Times New Roman" w:cs="Times New Roman"/>
          <w:color w:val="373737"/>
          <w:sz w:val="28"/>
          <w:szCs w:val="28"/>
        </w:rPr>
      </w:pPr>
      <w:r w:rsidRPr="00E742E3">
        <w:rPr>
          <w:rFonts w:asciiTheme="majorHAnsi" w:eastAsia="Times New Roman" w:hAnsiTheme="majorHAnsi" w:cs="Times New Roman"/>
          <w:b/>
          <w:bCs/>
          <w:color w:val="373737"/>
          <w:sz w:val="28"/>
          <w:szCs w:val="28"/>
        </w:rPr>
        <w:lastRenderedPageBreak/>
        <w:t>3</w:t>
      </w:r>
      <w:r w:rsidR="00083B1E" w:rsidRPr="00E742E3">
        <w:rPr>
          <w:rFonts w:asciiTheme="majorHAnsi" w:eastAsia="Times New Roman" w:hAnsiTheme="majorHAnsi" w:cs="Times New Roman"/>
          <w:b/>
          <w:bCs/>
          <w:color w:val="373737"/>
          <w:sz w:val="28"/>
          <w:szCs w:val="28"/>
        </w:rPr>
        <w:t>. Основные права и обязанности администрации ДОУ</w:t>
      </w:r>
    </w:p>
    <w:p w:rsidR="00083B1E" w:rsidRPr="00E742E3" w:rsidRDefault="001A7F9D"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3</w:t>
      </w:r>
      <w:r w:rsidR="00083B1E" w:rsidRPr="00E742E3">
        <w:rPr>
          <w:rFonts w:asciiTheme="majorHAnsi" w:eastAsia="Times New Roman" w:hAnsiTheme="majorHAnsi" w:cs="Times New Roman"/>
          <w:color w:val="373737"/>
          <w:sz w:val="28"/>
          <w:szCs w:val="28"/>
        </w:rPr>
        <w:t xml:space="preserve">.1. Администрация детского сада имеет право </w:t>
      </w:r>
      <w:proofErr w:type="gramStart"/>
      <w:r w:rsidR="00083B1E" w:rsidRPr="00E742E3">
        <w:rPr>
          <w:rFonts w:asciiTheme="majorHAnsi" w:eastAsia="Times New Roman" w:hAnsiTheme="majorHAnsi" w:cs="Times New Roman"/>
          <w:color w:val="373737"/>
          <w:sz w:val="28"/>
          <w:szCs w:val="28"/>
        </w:rPr>
        <w:t>на</w:t>
      </w:r>
      <w:proofErr w:type="gramEnd"/>
      <w:r w:rsidR="00083B1E" w:rsidRPr="00E742E3">
        <w:rPr>
          <w:rFonts w:asciiTheme="majorHAnsi" w:eastAsia="Times New Roman" w:hAnsiTheme="majorHAnsi" w:cs="Times New Roman"/>
          <w:color w:val="373737"/>
          <w:sz w:val="28"/>
          <w:szCs w:val="28"/>
        </w:rPr>
        <w:t>:</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управление ДОУ и персоналом и принятие решений в пределах полномочий, установленных Уставом образовательного учреждения;</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заключение и расторжение трудовых договоров с работниками;</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организацию условий труда работников, определяемых на основании Устава ДОУ;</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поощрение работников и применение к ним дисциплинарных мер.</w:t>
      </w:r>
    </w:p>
    <w:p w:rsidR="00083B1E" w:rsidRPr="00E742E3" w:rsidRDefault="001A7F9D"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3</w:t>
      </w:r>
      <w:r w:rsidR="00083B1E" w:rsidRPr="00E742E3">
        <w:rPr>
          <w:rFonts w:asciiTheme="majorHAnsi" w:eastAsia="Times New Roman" w:hAnsiTheme="majorHAnsi" w:cs="Times New Roman"/>
          <w:color w:val="373737"/>
          <w:sz w:val="28"/>
          <w:szCs w:val="28"/>
        </w:rPr>
        <w:t>.2. Администрация ДОУ обязана:</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 соблюдать законы Российской Федерации и иные нормативные акты о труде, договоры о труде, обеспечивать работникам производственные и </w:t>
      </w:r>
      <w:proofErr w:type="spellStart"/>
      <w:r w:rsidRPr="00E742E3">
        <w:rPr>
          <w:rFonts w:asciiTheme="majorHAnsi" w:eastAsia="Times New Roman" w:hAnsiTheme="majorHAnsi" w:cs="Times New Roman"/>
          <w:color w:val="373737"/>
          <w:sz w:val="28"/>
          <w:szCs w:val="28"/>
        </w:rPr>
        <w:t>социально</w:t>
      </w:r>
      <w:r w:rsidRPr="00E742E3">
        <w:rPr>
          <w:rFonts w:asciiTheme="majorHAnsi" w:eastAsia="Times New Roman" w:hAnsiTheme="majorHAnsi" w:cs="Times New Roman"/>
          <w:color w:val="373737"/>
          <w:sz w:val="28"/>
          <w:szCs w:val="28"/>
        </w:rPr>
        <w:softHyphen/>
        <w:t>бытовые</w:t>
      </w:r>
      <w:proofErr w:type="spellEnd"/>
      <w:r w:rsidRPr="00E742E3">
        <w:rPr>
          <w:rFonts w:asciiTheme="majorHAnsi" w:eastAsia="Times New Roman" w:hAnsiTheme="majorHAnsi" w:cs="Times New Roman"/>
          <w:color w:val="373737"/>
          <w:sz w:val="28"/>
          <w:szCs w:val="28"/>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заключать коллективные договоры (соглашения) по требованию профсоюзного комитета;</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разрабатывать планы социального развития ДОУ и обеспечивать их выполнение;</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осуществлять социальное, медицинское и иные виды обязательного страхования работников;</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E742E3" w:rsidRDefault="00E742E3" w:rsidP="001A7F9D">
      <w:pPr>
        <w:spacing w:after="0" w:line="240" w:lineRule="auto"/>
        <w:jc w:val="center"/>
        <w:textAlignment w:val="baseline"/>
        <w:rPr>
          <w:rFonts w:asciiTheme="majorHAnsi" w:eastAsia="Times New Roman" w:hAnsiTheme="majorHAnsi" w:cs="Times New Roman"/>
          <w:b/>
          <w:bCs/>
          <w:color w:val="373737"/>
          <w:sz w:val="28"/>
          <w:szCs w:val="28"/>
        </w:rPr>
      </w:pPr>
    </w:p>
    <w:p w:rsidR="00E742E3" w:rsidRDefault="00E742E3" w:rsidP="001A7F9D">
      <w:pPr>
        <w:spacing w:after="0" w:line="240" w:lineRule="auto"/>
        <w:jc w:val="center"/>
        <w:textAlignment w:val="baseline"/>
        <w:rPr>
          <w:rFonts w:asciiTheme="majorHAnsi" w:eastAsia="Times New Roman" w:hAnsiTheme="majorHAnsi" w:cs="Times New Roman"/>
          <w:b/>
          <w:bCs/>
          <w:color w:val="373737"/>
          <w:sz w:val="28"/>
          <w:szCs w:val="28"/>
        </w:rPr>
      </w:pPr>
    </w:p>
    <w:p w:rsidR="00E742E3" w:rsidRDefault="00E742E3" w:rsidP="001A7F9D">
      <w:pPr>
        <w:spacing w:after="0" w:line="240" w:lineRule="auto"/>
        <w:jc w:val="center"/>
        <w:textAlignment w:val="baseline"/>
        <w:rPr>
          <w:rFonts w:asciiTheme="majorHAnsi" w:eastAsia="Times New Roman" w:hAnsiTheme="majorHAnsi" w:cs="Times New Roman"/>
          <w:b/>
          <w:bCs/>
          <w:color w:val="373737"/>
          <w:sz w:val="28"/>
          <w:szCs w:val="28"/>
        </w:rPr>
      </w:pPr>
    </w:p>
    <w:p w:rsidR="00083B1E" w:rsidRPr="00E742E3" w:rsidRDefault="001A7F9D" w:rsidP="001A7F9D">
      <w:pPr>
        <w:spacing w:after="0" w:line="240" w:lineRule="auto"/>
        <w:jc w:val="center"/>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b/>
          <w:bCs/>
          <w:color w:val="373737"/>
          <w:sz w:val="28"/>
          <w:szCs w:val="28"/>
        </w:rPr>
        <w:lastRenderedPageBreak/>
        <w:t>4</w:t>
      </w:r>
      <w:r w:rsidR="00083B1E" w:rsidRPr="00E742E3">
        <w:rPr>
          <w:rFonts w:asciiTheme="majorHAnsi" w:eastAsia="Times New Roman" w:hAnsiTheme="majorHAnsi" w:cs="Times New Roman"/>
          <w:b/>
          <w:bCs/>
          <w:color w:val="373737"/>
          <w:sz w:val="28"/>
          <w:szCs w:val="28"/>
        </w:rPr>
        <w:t>. Основные права и обязанности работников ДОУ</w:t>
      </w:r>
    </w:p>
    <w:p w:rsidR="00083B1E" w:rsidRPr="00E742E3" w:rsidRDefault="001A7F9D"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4</w:t>
      </w:r>
      <w:r w:rsidR="00083B1E" w:rsidRPr="00E742E3">
        <w:rPr>
          <w:rFonts w:asciiTheme="majorHAnsi" w:eastAsia="Times New Roman" w:hAnsiTheme="majorHAnsi" w:cs="Times New Roman"/>
          <w:color w:val="373737"/>
          <w:sz w:val="28"/>
          <w:szCs w:val="28"/>
        </w:rPr>
        <w:t xml:space="preserve">.1. Работник ДОУ имеет право </w:t>
      </w:r>
      <w:proofErr w:type="gramStart"/>
      <w:r w:rsidR="00083B1E" w:rsidRPr="00E742E3">
        <w:rPr>
          <w:rFonts w:asciiTheme="majorHAnsi" w:eastAsia="Times New Roman" w:hAnsiTheme="majorHAnsi" w:cs="Times New Roman"/>
          <w:color w:val="373737"/>
          <w:sz w:val="28"/>
          <w:szCs w:val="28"/>
        </w:rPr>
        <w:t>на</w:t>
      </w:r>
      <w:proofErr w:type="gramEnd"/>
      <w:r w:rsidR="00083B1E" w:rsidRPr="00E742E3">
        <w:rPr>
          <w:rFonts w:asciiTheme="majorHAnsi" w:eastAsia="Times New Roman" w:hAnsiTheme="majorHAnsi" w:cs="Times New Roman"/>
          <w:color w:val="373737"/>
          <w:sz w:val="28"/>
          <w:szCs w:val="28"/>
        </w:rPr>
        <w:t>:</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работу, отвечающую его профессиональной подготовке и квалификации;</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производственные и социально-</w:t>
      </w:r>
      <w:r w:rsidRPr="00E742E3">
        <w:rPr>
          <w:rFonts w:asciiTheme="majorHAnsi" w:eastAsia="Times New Roman" w:hAnsiTheme="majorHAnsi" w:cs="Times New Roman"/>
          <w:color w:val="373737"/>
          <w:sz w:val="28"/>
          <w:szCs w:val="28"/>
        </w:rPr>
        <w:softHyphen/>
        <w:t>бытовые условия, обеспечивающие безопасность и соблюдение требований гигиены труда;</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охрану труда;</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 оплату </w:t>
      </w:r>
      <w:proofErr w:type="gramStart"/>
      <w:r w:rsidRPr="00E742E3">
        <w:rPr>
          <w:rFonts w:asciiTheme="majorHAnsi" w:eastAsia="Times New Roman" w:hAnsiTheme="majorHAnsi" w:cs="Times New Roman"/>
          <w:color w:val="373737"/>
          <w:sz w:val="28"/>
          <w:szCs w:val="28"/>
        </w:rPr>
        <w:t>труда</w:t>
      </w:r>
      <w:proofErr w:type="gramEnd"/>
      <w:r w:rsidRPr="00E742E3">
        <w:rPr>
          <w:rFonts w:asciiTheme="majorHAnsi" w:eastAsia="Times New Roman" w:hAnsiTheme="majorHAnsi" w:cs="Times New Roman"/>
          <w:color w:val="373737"/>
          <w:sz w:val="28"/>
          <w:szCs w:val="28"/>
        </w:rPr>
        <w:t xml:space="preserve">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E742E3">
        <w:rPr>
          <w:rFonts w:asciiTheme="majorHAnsi" w:eastAsia="Times New Roman" w:hAnsiTheme="majorHAnsi" w:cs="Times New Roman"/>
          <w:color w:val="373737"/>
          <w:sz w:val="28"/>
          <w:szCs w:val="28"/>
        </w:rPr>
        <w:softHyphen/>
        <w:t>квалификационных групп работников;</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proofErr w:type="gramStart"/>
      <w:r w:rsidRPr="00E742E3">
        <w:rPr>
          <w:rFonts w:asciiTheme="majorHAnsi" w:eastAsia="Times New Roman" w:hAnsiTheme="majorHAnsi" w:cs="Times New Roman"/>
          <w:color w:val="373737"/>
          <w:sz w:val="28"/>
          <w:szCs w:val="28"/>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roofErr w:type="gramEnd"/>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профессиональную подготовку, переподготовку и повышение квалификации в соответствии с планами социального развития учреждения;</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возмещение ущерба, причиненного его здоровью или имуществу в связи с работой;</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объединение в профессиональные союзы и другие организации, представляющие интересы работников;</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досудебную и судебную защиту своих трудовых прав и квалифицированную юридическую помощь;</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индивидуальные и коллективные трудовые споры с использованием установленных федеральным законом способов их разреше</w:t>
      </w:r>
      <w:r w:rsidR="00C01729" w:rsidRPr="00E742E3">
        <w:rPr>
          <w:rFonts w:asciiTheme="majorHAnsi" w:eastAsia="Times New Roman" w:hAnsiTheme="majorHAnsi" w:cs="Times New Roman"/>
          <w:color w:val="373737"/>
          <w:sz w:val="28"/>
          <w:szCs w:val="28"/>
        </w:rPr>
        <w:t>ния;</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lastRenderedPageBreak/>
        <w:t>− получение в установленном порядке пенсии за выслугу лет до достижения ими пенсионного возраста;</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свободу выбора и использования методик обучения и воспитания, учебных пособий и материалов, методов оценки развития воспитанников.</w:t>
      </w:r>
    </w:p>
    <w:p w:rsidR="00083B1E" w:rsidRPr="00E742E3" w:rsidRDefault="00C01729"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4</w:t>
      </w:r>
      <w:r w:rsidR="00083B1E" w:rsidRPr="00E742E3">
        <w:rPr>
          <w:rFonts w:asciiTheme="majorHAnsi" w:eastAsia="Times New Roman" w:hAnsiTheme="majorHAnsi" w:cs="Times New Roman"/>
          <w:color w:val="373737"/>
          <w:sz w:val="28"/>
          <w:szCs w:val="28"/>
        </w:rPr>
        <w:t>.2. Работник обязан:</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предъявлять при приеме на работу документы, предусмотренные законодательством;</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w:t>
      </w:r>
      <w:r w:rsidR="00C01729" w:rsidRPr="00E742E3">
        <w:rPr>
          <w:rFonts w:asciiTheme="majorHAnsi" w:eastAsia="Times New Roman" w:hAnsiTheme="majorHAnsi" w:cs="Times New Roman"/>
          <w:color w:val="373737"/>
          <w:sz w:val="28"/>
          <w:szCs w:val="28"/>
        </w:rPr>
        <w:t xml:space="preserve">спорядка; </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соблюдать трудовую дисциплину, работать честно и добросовестно;</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повышать качество работы, выполнять установленные нормы труда;</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принимать активные меры по устранению причин и условий, нарушающих нормальный ход учебно-воспитательного процесса;</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эффективно использовать учебное оборудование, экономно и рационально расходовать сырье, энергию и другие материальные ресурсы;</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соблюдать законные права и свободы воспитанников;</w:t>
      </w:r>
    </w:p>
    <w:p w:rsidR="00083B1E" w:rsidRPr="00E742E3" w:rsidRDefault="00083B1E" w:rsidP="00083B1E">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поддерживать постоянную связь с родителями (законными представителями) воспитанников.</w:t>
      </w:r>
    </w:p>
    <w:p w:rsidR="00CF5829" w:rsidRDefault="00CF5829" w:rsidP="00083B1E">
      <w:pPr>
        <w:spacing w:after="0" w:line="240" w:lineRule="auto"/>
        <w:textAlignment w:val="baseline"/>
        <w:rPr>
          <w:rFonts w:eastAsia="Times New Roman" w:cs="Times New Roman"/>
          <w:b/>
          <w:bCs/>
          <w:color w:val="373737"/>
          <w:sz w:val="15"/>
        </w:rPr>
      </w:pPr>
    </w:p>
    <w:p w:rsidR="00C01729" w:rsidRPr="00E742E3" w:rsidRDefault="00C01729" w:rsidP="00C01729">
      <w:pPr>
        <w:spacing w:after="0" w:line="240" w:lineRule="auto"/>
        <w:jc w:val="center"/>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b/>
          <w:bCs/>
          <w:color w:val="373737"/>
          <w:sz w:val="28"/>
          <w:szCs w:val="28"/>
        </w:rPr>
        <w:lastRenderedPageBreak/>
        <w:t>5. Рабочее время и время отдыха</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880707" w:rsidRPr="00E742E3" w:rsidRDefault="00880707" w:rsidP="00C01729">
      <w:pPr>
        <w:spacing w:after="240" w:line="240" w:lineRule="auto"/>
        <w:textAlignment w:val="baseline"/>
        <w:rPr>
          <w:rFonts w:asciiTheme="majorHAnsi" w:eastAsia="Times New Roman" w:hAnsiTheme="majorHAnsi" w:cs="Times New Roman"/>
          <w:color w:val="373737"/>
          <w:sz w:val="28"/>
          <w:szCs w:val="28"/>
        </w:rPr>
      </w:pPr>
    </w:p>
    <w:p w:rsidR="00DF59AD" w:rsidRPr="00E742E3" w:rsidRDefault="00DF59AD" w:rsidP="00DF59AD">
      <w:pPr>
        <w:pStyle w:val="a9"/>
        <w:jc w:val="both"/>
        <w:rPr>
          <w:rFonts w:ascii="Times New Roman" w:hAnsi="Times New Roman"/>
          <w:sz w:val="28"/>
          <w:szCs w:val="28"/>
        </w:rPr>
      </w:pPr>
      <w:r w:rsidRPr="00E742E3">
        <w:rPr>
          <w:rFonts w:ascii="Times New Roman" w:eastAsia="Times New Roman" w:hAnsi="Times New Roman"/>
          <w:sz w:val="28"/>
          <w:szCs w:val="28"/>
        </w:rPr>
        <w:t>5.3.</w:t>
      </w:r>
      <w:r w:rsidRPr="00E742E3">
        <w:rPr>
          <w:rFonts w:ascii="Times New Roman" w:hAnsi="Times New Roman"/>
          <w:sz w:val="28"/>
          <w:szCs w:val="28"/>
        </w:rPr>
        <w:t>Время работы, отдыха и приема пищи определяются ст.100, ст.108, ст.333 ТК РФ:</w:t>
      </w:r>
    </w:p>
    <w:p w:rsidR="00DF59AD" w:rsidRDefault="00DF59AD" w:rsidP="00DF59AD">
      <w:pPr>
        <w:pStyle w:val="a9"/>
        <w:jc w:val="both"/>
        <w:rPr>
          <w:rFonts w:ascii="Times New Roman" w:hAnsi="Times New Roman"/>
          <w:sz w:val="24"/>
          <w:szCs w:val="24"/>
        </w:rPr>
      </w:pPr>
    </w:p>
    <w:p w:rsidR="00DF59AD" w:rsidRDefault="00DF59AD" w:rsidP="00DF59AD">
      <w:pPr>
        <w:pStyle w:val="a9"/>
        <w:jc w:val="both"/>
        <w:rPr>
          <w:rFonts w:ascii="Times New Roman" w:hAnsi="Times New Roman"/>
          <w:sz w:val="24"/>
          <w:szCs w:val="24"/>
        </w:rPr>
      </w:pPr>
    </w:p>
    <w:tbl>
      <w:tblPr>
        <w:tblW w:w="10179"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2381"/>
        <w:gridCol w:w="1844"/>
        <w:gridCol w:w="1559"/>
        <w:gridCol w:w="1417"/>
      </w:tblGrid>
      <w:tr w:rsidR="00DF59AD" w:rsidTr="00F1709B">
        <w:trPr>
          <w:trHeight w:val="703"/>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b/>
                <w:sz w:val="24"/>
                <w:szCs w:val="24"/>
                <w:lang w:eastAsia="en-US"/>
              </w:rPr>
            </w:pPr>
            <w:r w:rsidRPr="00B04E8E">
              <w:rPr>
                <w:rFonts w:asciiTheme="majorHAnsi" w:hAnsiTheme="majorHAnsi"/>
                <w:b/>
                <w:sz w:val="24"/>
                <w:szCs w:val="24"/>
              </w:rPr>
              <w:t>Наименование</w:t>
            </w:r>
          </w:p>
          <w:p w:rsidR="00DF59AD" w:rsidRPr="00B04E8E" w:rsidRDefault="00DF59AD" w:rsidP="00B04E8E">
            <w:pPr>
              <w:pStyle w:val="a9"/>
              <w:spacing w:line="276" w:lineRule="auto"/>
              <w:jc w:val="center"/>
              <w:rPr>
                <w:rFonts w:asciiTheme="majorHAnsi" w:hAnsiTheme="majorHAnsi"/>
                <w:b/>
                <w:sz w:val="24"/>
                <w:szCs w:val="24"/>
              </w:rPr>
            </w:pPr>
            <w:r w:rsidRPr="00B04E8E">
              <w:rPr>
                <w:rFonts w:asciiTheme="majorHAnsi" w:hAnsiTheme="majorHAnsi"/>
                <w:b/>
                <w:sz w:val="24"/>
                <w:szCs w:val="24"/>
              </w:rPr>
              <w:t>должности</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b/>
                <w:sz w:val="24"/>
                <w:szCs w:val="24"/>
              </w:rPr>
            </w:pPr>
            <w:r w:rsidRPr="00B04E8E">
              <w:rPr>
                <w:rFonts w:asciiTheme="majorHAnsi" w:hAnsiTheme="majorHAnsi"/>
                <w:b/>
                <w:sz w:val="24"/>
                <w:szCs w:val="24"/>
              </w:rPr>
              <w:t>Смена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b/>
                <w:sz w:val="24"/>
                <w:szCs w:val="24"/>
                <w:lang w:eastAsia="en-US"/>
              </w:rPr>
            </w:pPr>
            <w:r w:rsidRPr="00B04E8E">
              <w:rPr>
                <w:rFonts w:asciiTheme="majorHAnsi" w:hAnsiTheme="majorHAnsi"/>
                <w:b/>
                <w:sz w:val="24"/>
                <w:szCs w:val="24"/>
              </w:rPr>
              <w:t>Время работы</w:t>
            </w:r>
          </w:p>
          <w:p w:rsidR="00DF59AD" w:rsidRPr="00B04E8E" w:rsidRDefault="00DF59AD" w:rsidP="00B04E8E">
            <w:pPr>
              <w:pStyle w:val="a9"/>
              <w:spacing w:line="276" w:lineRule="auto"/>
              <w:jc w:val="center"/>
              <w:rPr>
                <w:rFonts w:asciiTheme="majorHAnsi" w:hAnsiTheme="majorHAnsi"/>
                <w:b/>
                <w:sz w:val="24"/>
                <w:szCs w:val="24"/>
              </w:rPr>
            </w:pPr>
            <w:r w:rsidRPr="00B04E8E">
              <w:rPr>
                <w:rFonts w:asciiTheme="majorHAnsi" w:hAnsiTheme="majorHAnsi"/>
                <w:b/>
                <w:sz w:val="24"/>
                <w:szCs w:val="24"/>
              </w:rPr>
              <w:t>на ставку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b/>
                <w:sz w:val="24"/>
                <w:szCs w:val="24"/>
              </w:rPr>
            </w:pPr>
            <w:r w:rsidRPr="00B04E8E">
              <w:rPr>
                <w:rFonts w:asciiTheme="majorHAnsi" w:hAnsiTheme="majorHAnsi"/>
                <w:b/>
                <w:sz w:val="24"/>
                <w:szCs w:val="24"/>
              </w:rPr>
              <w:t>Обед</w:t>
            </w:r>
          </w:p>
        </w:tc>
        <w:tc>
          <w:tcPr>
            <w:tcW w:w="1417" w:type="dxa"/>
            <w:tcBorders>
              <w:top w:val="single" w:sz="4" w:space="0" w:color="auto"/>
              <w:left w:val="single" w:sz="4" w:space="0" w:color="auto"/>
              <w:bottom w:val="single" w:sz="4" w:space="0" w:color="auto"/>
              <w:right w:val="single" w:sz="4" w:space="0" w:color="auto"/>
            </w:tcBorders>
            <w:hideMark/>
          </w:tcPr>
          <w:p w:rsidR="00DF59AD" w:rsidRPr="00B04E8E" w:rsidRDefault="00DF59AD" w:rsidP="00B04E8E">
            <w:pPr>
              <w:pStyle w:val="a9"/>
              <w:spacing w:line="276" w:lineRule="auto"/>
              <w:jc w:val="center"/>
              <w:rPr>
                <w:rFonts w:asciiTheme="majorHAnsi" w:hAnsiTheme="majorHAnsi"/>
                <w:b/>
                <w:sz w:val="24"/>
                <w:szCs w:val="24"/>
                <w:lang w:eastAsia="en-US"/>
              </w:rPr>
            </w:pPr>
            <w:r w:rsidRPr="00B04E8E">
              <w:rPr>
                <w:rFonts w:asciiTheme="majorHAnsi" w:hAnsiTheme="majorHAnsi"/>
                <w:b/>
                <w:sz w:val="24"/>
                <w:szCs w:val="24"/>
              </w:rPr>
              <w:t>Норма часов</w:t>
            </w:r>
          </w:p>
          <w:p w:rsidR="00DF59AD" w:rsidRPr="00B04E8E" w:rsidRDefault="00DF59AD" w:rsidP="00B04E8E">
            <w:pPr>
              <w:pStyle w:val="a9"/>
              <w:spacing w:line="276" w:lineRule="auto"/>
              <w:jc w:val="center"/>
              <w:rPr>
                <w:rFonts w:asciiTheme="majorHAnsi" w:hAnsiTheme="majorHAnsi"/>
                <w:b/>
                <w:sz w:val="24"/>
                <w:szCs w:val="24"/>
              </w:rPr>
            </w:pPr>
            <w:r w:rsidRPr="00B04E8E">
              <w:rPr>
                <w:rFonts w:asciiTheme="majorHAnsi" w:hAnsiTheme="majorHAnsi"/>
                <w:b/>
                <w:sz w:val="24"/>
                <w:szCs w:val="24"/>
              </w:rPr>
              <w:t>на 1 ставку</w:t>
            </w:r>
          </w:p>
        </w:tc>
      </w:tr>
      <w:tr w:rsidR="00DF59AD" w:rsidTr="00F1709B">
        <w:trPr>
          <w:trHeight w:val="163"/>
        </w:trPr>
        <w:tc>
          <w:tcPr>
            <w:tcW w:w="2978"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Заведующий детским садом</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понедельник, среда,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9.00-18.00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12.00-13.00</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8ч</w:t>
            </w:r>
          </w:p>
        </w:tc>
      </w:tr>
      <w:tr w:rsidR="00DF59AD" w:rsidTr="00F1709B">
        <w:trPr>
          <w:trHeight w:val="437"/>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вторник, четверг, пятница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12.00-13.00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r>
      <w:tr w:rsidR="00F1709B" w:rsidTr="00F1709B">
        <w:trPr>
          <w:trHeight w:val="20"/>
        </w:trPr>
        <w:tc>
          <w:tcPr>
            <w:tcW w:w="2978" w:type="dxa"/>
            <w:tcBorders>
              <w:top w:val="single" w:sz="4" w:space="0" w:color="auto"/>
              <w:left w:val="single" w:sz="4" w:space="0" w:color="auto"/>
              <w:bottom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Старший воспитатель</w:t>
            </w:r>
          </w:p>
        </w:tc>
        <w:tc>
          <w:tcPr>
            <w:tcW w:w="2381" w:type="dxa"/>
            <w:tcBorders>
              <w:top w:val="single" w:sz="4" w:space="0" w:color="auto"/>
              <w:left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Pr>
                <w:rFonts w:asciiTheme="majorHAnsi" w:hAnsiTheme="majorHAnsi"/>
                <w:sz w:val="24"/>
                <w:szCs w:val="24"/>
              </w:rPr>
              <w:t>ежедневно</w:t>
            </w:r>
          </w:p>
        </w:tc>
        <w:tc>
          <w:tcPr>
            <w:tcW w:w="1844" w:type="dxa"/>
            <w:tcBorders>
              <w:top w:val="single" w:sz="4" w:space="0" w:color="auto"/>
              <w:left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p>
          <w:p w:rsidR="00F1709B" w:rsidRPr="00B04E8E" w:rsidRDefault="00F1709B" w:rsidP="00B04E8E">
            <w:pPr>
              <w:pStyle w:val="a9"/>
              <w:spacing w:line="276" w:lineRule="auto"/>
              <w:jc w:val="center"/>
              <w:rPr>
                <w:rFonts w:asciiTheme="majorHAnsi" w:hAnsiTheme="majorHAnsi"/>
                <w:sz w:val="24"/>
                <w:szCs w:val="24"/>
              </w:rPr>
            </w:pPr>
            <w:r>
              <w:rPr>
                <w:rFonts w:asciiTheme="majorHAnsi" w:hAnsiTheme="majorHAnsi"/>
                <w:sz w:val="24"/>
                <w:szCs w:val="24"/>
              </w:rPr>
              <w:t>8.00-14.30</w:t>
            </w:r>
          </w:p>
          <w:p w:rsidR="00F1709B" w:rsidRPr="00B04E8E" w:rsidRDefault="00F1709B" w:rsidP="00B04E8E">
            <w:pPr>
              <w:pStyle w:val="a9"/>
              <w:spacing w:line="276" w:lineRule="auto"/>
              <w:jc w:val="center"/>
              <w:rPr>
                <w:rFonts w:asciiTheme="majorHAnsi" w:hAnsiTheme="majorHAnsi"/>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12.00-12.30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Pr>
                <w:rFonts w:asciiTheme="majorHAnsi" w:hAnsiTheme="majorHAnsi"/>
                <w:sz w:val="24"/>
                <w:szCs w:val="24"/>
              </w:rPr>
              <w:t>6ч</w:t>
            </w:r>
          </w:p>
        </w:tc>
      </w:tr>
      <w:tr w:rsidR="00F1709B" w:rsidTr="000B09FD">
        <w:trPr>
          <w:trHeight w:val="1325"/>
        </w:trPr>
        <w:tc>
          <w:tcPr>
            <w:tcW w:w="2978" w:type="dxa"/>
            <w:tcBorders>
              <w:top w:val="single" w:sz="4" w:space="0" w:color="auto"/>
              <w:left w:val="single" w:sz="4" w:space="0" w:color="auto"/>
              <w:bottom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Завхоз</w:t>
            </w:r>
          </w:p>
        </w:tc>
        <w:tc>
          <w:tcPr>
            <w:tcW w:w="2381" w:type="dxa"/>
            <w:tcBorders>
              <w:top w:val="single" w:sz="4" w:space="0" w:color="auto"/>
              <w:left w:val="single" w:sz="4" w:space="0" w:color="auto"/>
              <w:right w:val="single" w:sz="4" w:space="0" w:color="auto"/>
            </w:tcBorders>
            <w:vAlign w:val="center"/>
            <w:hideMark/>
          </w:tcPr>
          <w:p w:rsidR="00F1709B" w:rsidRPr="00B04E8E" w:rsidRDefault="00F1709B" w:rsidP="00F1709B">
            <w:pPr>
              <w:pStyle w:val="a9"/>
              <w:spacing w:line="276" w:lineRule="auto"/>
              <w:jc w:val="center"/>
              <w:rPr>
                <w:rFonts w:asciiTheme="majorHAnsi" w:hAnsiTheme="majorHAnsi"/>
                <w:sz w:val="24"/>
                <w:szCs w:val="24"/>
              </w:rPr>
            </w:pPr>
            <w:r>
              <w:rPr>
                <w:rFonts w:asciiTheme="majorHAnsi" w:hAnsiTheme="majorHAnsi"/>
                <w:sz w:val="24"/>
                <w:szCs w:val="24"/>
              </w:rPr>
              <w:t>ежедневно</w:t>
            </w:r>
          </w:p>
        </w:tc>
        <w:tc>
          <w:tcPr>
            <w:tcW w:w="1844" w:type="dxa"/>
            <w:tcBorders>
              <w:top w:val="single" w:sz="4" w:space="0" w:color="auto"/>
              <w:left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7.00-16.00</w:t>
            </w:r>
          </w:p>
          <w:p w:rsidR="00F1709B" w:rsidRPr="00B04E8E" w:rsidRDefault="00F1709B" w:rsidP="00B04E8E">
            <w:pPr>
              <w:pStyle w:val="a9"/>
              <w:spacing w:line="276" w:lineRule="auto"/>
              <w:jc w:val="center"/>
              <w:rPr>
                <w:rFonts w:asciiTheme="majorHAnsi" w:hAnsiTheme="majorHAnsi"/>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12.00-13.00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709B" w:rsidRPr="00B04E8E" w:rsidRDefault="00F1709B"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8ч</w:t>
            </w:r>
          </w:p>
        </w:tc>
      </w:tr>
      <w:tr w:rsidR="00DF59AD" w:rsidTr="00F1709B">
        <w:trPr>
          <w:trHeight w:val="376"/>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Музыкальный руководитель</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E961B2" w:rsidP="00B04E8E">
            <w:pPr>
              <w:pStyle w:val="a9"/>
              <w:spacing w:line="276" w:lineRule="auto"/>
              <w:jc w:val="center"/>
              <w:rPr>
                <w:rFonts w:asciiTheme="majorHAnsi" w:hAnsiTheme="majorHAnsi"/>
                <w:sz w:val="24"/>
                <w:szCs w:val="24"/>
              </w:rPr>
            </w:pPr>
            <w:r>
              <w:rPr>
                <w:rFonts w:asciiTheme="majorHAnsi" w:hAnsiTheme="majorHAnsi"/>
                <w:sz w:val="24"/>
                <w:szCs w:val="24"/>
              </w:rPr>
              <w:t>8.00-13.00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5</w:t>
            </w:r>
            <w:r w:rsidR="00E961B2">
              <w:rPr>
                <w:rFonts w:asciiTheme="majorHAnsi" w:hAnsiTheme="majorHAnsi"/>
                <w:sz w:val="24"/>
                <w:szCs w:val="24"/>
              </w:rPr>
              <w:t>ч</w:t>
            </w:r>
          </w:p>
        </w:tc>
      </w:tr>
      <w:tr w:rsidR="00DF59AD" w:rsidTr="00F1709B">
        <w:trPr>
          <w:trHeight w:val="124"/>
        </w:trPr>
        <w:tc>
          <w:tcPr>
            <w:tcW w:w="2978"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Воспитатель</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 смена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7.30-14.30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E961B2" w:rsidP="00B04E8E">
            <w:pPr>
              <w:pStyle w:val="a9"/>
              <w:spacing w:line="276" w:lineRule="auto"/>
              <w:jc w:val="center"/>
              <w:rPr>
                <w:rFonts w:asciiTheme="majorHAnsi" w:hAnsiTheme="majorHAnsi"/>
                <w:sz w:val="24"/>
                <w:szCs w:val="24"/>
              </w:rPr>
            </w:pPr>
            <w:r>
              <w:rPr>
                <w:rFonts w:asciiTheme="majorHAnsi" w:hAnsiTheme="majorHAnsi"/>
                <w:sz w:val="24"/>
                <w:szCs w:val="24"/>
              </w:rPr>
              <w:t>7ч</w:t>
            </w:r>
          </w:p>
        </w:tc>
      </w:tr>
      <w:tr w:rsidR="00DF59AD" w:rsidTr="00F1709B">
        <w:trPr>
          <w:trHeight w:val="71"/>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2 смена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C51CC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11.00-18.0</w:t>
            </w:r>
            <w:r w:rsidR="00DF59AD" w:rsidRPr="00B04E8E">
              <w:rPr>
                <w:rFonts w:asciiTheme="majorHAnsi" w:hAnsiTheme="majorHAnsi"/>
                <w:sz w:val="24"/>
                <w:szCs w:val="24"/>
              </w:rPr>
              <w:t>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r>
      <w:tr w:rsidR="00DF59AD" w:rsidTr="00F1709B">
        <w:trPr>
          <w:trHeight w:val="279"/>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lang w:eastAsia="en-US"/>
              </w:rPr>
            </w:pPr>
            <w:r w:rsidRPr="00B04E8E">
              <w:rPr>
                <w:rFonts w:asciiTheme="majorHAnsi" w:hAnsiTheme="majorHAnsi"/>
                <w:sz w:val="24"/>
                <w:szCs w:val="24"/>
              </w:rPr>
              <w:t xml:space="preserve">Инструктор </w:t>
            </w:r>
            <w:proofErr w:type="gramStart"/>
            <w:r w:rsidRPr="00B04E8E">
              <w:rPr>
                <w:rFonts w:asciiTheme="majorHAnsi" w:hAnsiTheme="majorHAnsi"/>
                <w:sz w:val="24"/>
                <w:szCs w:val="24"/>
              </w:rPr>
              <w:t>по</w:t>
            </w:r>
            <w:proofErr w:type="gramEnd"/>
          </w:p>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физической культуре</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C51CC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8.00</w:t>
            </w:r>
            <w:r w:rsidR="00275F51">
              <w:rPr>
                <w:rFonts w:asciiTheme="majorHAnsi" w:hAnsiTheme="majorHAnsi"/>
                <w:sz w:val="24"/>
                <w:szCs w:val="24"/>
              </w:rPr>
              <w:t>-11</w:t>
            </w:r>
            <w:r w:rsidR="00DF59AD" w:rsidRPr="00B04E8E">
              <w:rPr>
                <w:rFonts w:asciiTheme="majorHAnsi" w:hAnsiTheme="majorHAnsi"/>
                <w:sz w:val="24"/>
                <w:szCs w:val="24"/>
              </w:rPr>
              <w:t>.30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E961B2" w:rsidP="00B04E8E">
            <w:pPr>
              <w:pStyle w:val="a9"/>
              <w:spacing w:line="276" w:lineRule="auto"/>
              <w:jc w:val="center"/>
              <w:rPr>
                <w:rFonts w:asciiTheme="majorHAnsi" w:hAnsiTheme="majorHAnsi"/>
                <w:sz w:val="24"/>
                <w:szCs w:val="24"/>
              </w:rPr>
            </w:pPr>
            <w:r>
              <w:rPr>
                <w:rFonts w:asciiTheme="majorHAnsi" w:hAnsiTheme="majorHAnsi"/>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F1709B" w:rsidP="00B04E8E">
            <w:pPr>
              <w:pStyle w:val="a9"/>
              <w:spacing w:line="276" w:lineRule="auto"/>
              <w:jc w:val="center"/>
              <w:rPr>
                <w:rFonts w:asciiTheme="majorHAnsi" w:hAnsiTheme="majorHAnsi"/>
                <w:sz w:val="24"/>
                <w:szCs w:val="24"/>
              </w:rPr>
            </w:pPr>
            <w:r>
              <w:rPr>
                <w:rFonts w:asciiTheme="majorHAnsi" w:hAnsiTheme="majorHAnsi"/>
                <w:sz w:val="24"/>
                <w:szCs w:val="24"/>
              </w:rPr>
              <w:t>3</w:t>
            </w:r>
            <w:r w:rsidR="00DF59AD" w:rsidRPr="00B04E8E">
              <w:rPr>
                <w:rFonts w:asciiTheme="majorHAnsi" w:hAnsiTheme="majorHAnsi"/>
                <w:sz w:val="24"/>
                <w:szCs w:val="24"/>
              </w:rPr>
              <w:t>ч</w:t>
            </w:r>
          </w:p>
        </w:tc>
      </w:tr>
      <w:tr w:rsidR="00DF59AD" w:rsidTr="00F1709B">
        <w:trPr>
          <w:trHeight w:val="174"/>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Педагог-психолог</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275F51" w:rsidP="00275F51">
            <w:pPr>
              <w:pStyle w:val="a9"/>
              <w:spacing w:line="276" w:lineRule="auto"/>
              <w:jc w:val="center"/>
              <w:rPr>
                <w:rFonts w:asciiTheme="majorHAnsi" w:hAnsiTheme="majorHAnsi"/>
                <w:sz w:val="24"/>
                <w:szCs w:val="24"/>
              </w:rPr>
            </w:pPr>
            <w:r>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C51CC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8.00-</w:t>
            </w:r>
            <w:r w:rsidR="004F683F">
              <w:rPr>
                <w:rFonts w:asciiTheme="majorHAnsi" w:hAnsiTheme="majorHAnsi"/>
                <w:sz w:val="24"/>
                <w:szCs w:val="24"/>
              </w:rPr>
              <w:t xml:space="preserve"> 11.36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4F683F" w:rsidP="00B04E8E">
            <w:pPr>
              <w:pStyle w:val="a9"/>
              <w:spacing w:line="276" w:lineRule="auto"/>
              <w:jc w:val="center"/>
              <w:rPr>
                <w:rFonts w:asciiTheme="majorHAnsi" w:hAnsiTheme="majorHAnsi"/>
                <w:sz w:val="24"/>
                <w:szCs w:val="24"/>
              </w:rPr>
            </w:pPr>
            <w:r>
              <w:rPr>
                <w:rFonts w:asciiTheme="majorHAnsi" w:hAnsiTheme="majorHAnsi"/>
                <w:sz w:val="24"/>
                <w:szCs w:val="24"/>
              </w:rPr>
              <w:t>3.36</w:t>
            </w:r>
            <w:r w:rsidR="00275F51">
              <w:rPr>
                <w:rFonts w:asciiTheme="majorHAnsi" w:hAnsiTheme="majorHAnsi"/>
                <w:sz w:val="24"/>
                <w:szCs w:val="24"/>
              </w:rPr>
              <w:t>-</w:t>
            </w:r>
          </w:p>
        </w:tc>
      </w:tr>
      <w:tr w:rsidR="00DF59AD" w:rsidTr="00F1709B">
        <w:trPr>
          <w:trHeight w:val="733"/>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Старшая медицинская сестра</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7.30-16.30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4F683F" w:rsidP="00B04E8E">
            <w:pPr>
              <w:pStyle w:val="a9"/>
              <w:spacing w:line="276" w:lineRule="auto"/>
              <w:jc w:val="center"/>
              <w:rPr>
                <w:rFonts w:asciiTheme="majorHAnsi" w:hAnsiTheme="majorHAnsi"/>
                <w:sz w:val="24"/>
                <w:szCs w:val="24"/>
              </w:rPr>
            </w:pPr>
            <w:r>
              <w:rPr>
                <w:rFonts w:asciiTheme="majorHAnsi" w:hAnsiTheme="majorHAnsi"/>
                <w:sz w:val="24"/>
                <w:szCs w:val="24"/>
              </w:rPr>
              <w:t>12.00 -13.00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4F683F" w:rsidP="00B04E8E">
            <w:pPr>
              <w:pStyle w:val="a9"/>
              <w:spacing w:line="276" w:lineRule="auto"/>
              <w:jc w:val="center"/>
              <w:rPr>
                <w:rFonts w:asciiTheme="majorHAnsi" w:hAnsiTheme="majorHAnsi"/>
                <w:sz w:val="24"/>
                <w:szCs w:val="24"/>
              </w:rPr>
            </w:pPr>
            <w:r>
              <w:rPr>
                <w:rFonts w:asciiTheme="majorHAnsi" w:hAnsiTheme="majorHAnsi"/>
                <w:sz w:val="24"/>
                <w:szCs w:val="24"/>
              </w:rPr>
              <w:t>8ч</w:t>
            </w:r>
          </w:p>
        </w:tc>
      </w:tr>
      <w:tr w:rsidR="00DF59AD" w:rsidTr="00F1709B">
        <w:trPr>
          <w:trHeight w:val="174"/>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lang w:eastAsia="en-US"/>
              </w:rPr>
            </w:pPr>
            <w:r w:rsidRPr="00B04E8E">
              <w:rPr>
                <w:rFonts w:asciiTheme="majorHAnsi" w:hAnsiTheme="majorHAnsi"/>
                <w:sz w:val="24"/>
                <w:szCs w:val="24"/>
              </w:rPr>
              <w:t>Младший воспитатель</w:t>
            </w:r>
          </w:p>
          <w:p w:rsidR="00DF59AD" w:rsidRPr="00B04E8E" w:rsidRDefault="00DF59AD" w:rsidP="00B04E8E">
            <w:pPr>
              <w:pStyle w:val="a9"/>
              <w:spacing w:line="276" w:lineRule="auto"/>
              <w:jc w:val="center"/>
              <w:rPr>
                <w:rFonts w:asciiTheme="majorHAnsi" w:hAnsiTheme="majorHAnsi"/>
                <w:sz w:val="24"/>
                <w:szCs w:val="24"/>
              </w:rPr>
            </w:pP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C51CC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7.30 -17.30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13.00-15.00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8ч</w:t>
            </w:r>
          </w:p>
        </w:tc>
      </w:tr>
      <w:tr w:rsidR="00DF59AD" w:rsidTr="00F1709B">
        <w:trPr>
          <w:trHeight w:val="389"/>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B04E8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lastRenderedPageBreak/>
              <w:t>П</w:t>
            </w:r>
            <w:r w:rsidR="00DF59AD" w:rsidRPr="00B04E8E">
              <w:rPr>
                <w:rFonts w:asciiTheme="majorHAnsi" w:hAnsiTheme="majorHAnsi"/>
                <w:sz w:val="24"/>
                <w:szCs w:val="24"/>
              </w:rPr>
              <w:t>овар</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B04E8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7.00</w:t>
            </w:r>
            <w:r w:rsidR="00DF59AD" w:rsidRPr="00B04E8E">
              <w:rPr>
                <w:rFonts w:asciiTheme="majorHAnsi" w:hAnsiTheme="majorHAnsi"/>
                <w:sz w:val="24"/>
                <w:szCs w:val="24"/>
              </w:rPr>
              <w:t>.</w:t>
            </w:r>
            <w:r w:rsidRPr="00B04E8E">
              <w:rPr>
                <w:rFonts w:asciiTheme="majorHAnsi" w:hAnsiTheme="majorHAnsi"/>
                <w:sz w:val="24"/>
                <w:szCs w:val="24"/>
              </w:rPr>
              <w:t>- 16.3</w:t>
            </w:r>
            <w:r w:rsidR="00DF59AD" w:rsidRPr="00B04E8E">
              <w:rPr>
                <w:rFonts w:asciiTheme="majorHAnsi" w:hAnsiTheme="majorHAnsi"/>
                <w:sz w:val="24"/>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12.30-13.00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8ч</w:t>
            </w:r>
          </w:p>
        </w:tc>
      </w:tr>
      <w:tr w:rsidR="00DF59AD" w:rsidTr="00F1709B">
        <w:trPr>
          <w:trHeight w:val="157"/>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П</w:t>
            </w:r>
            <w:r w:rsidR="00B04E8E" w:rsidRPr="00B04E8E">
              <w:rPr>
                <w:rFonts w:asciiTheme="majorHAnsi" w:hAnsiTheme="majorHAnsi"/>
                <w:sz w:val="24"/>
                <w:szCs w:val="24"/>
              </w:rPr>
              <w:t>омощница п</w:t>
            </w:r>
            <w:r w:rsidRPr="00B04E8E">
              <w:rPr>
                <w:rFonts w:asciiTheme="majorHAnsi" w:hAnsiTheme="majorHAnsi"/>
                <w:sz w:val="24"/>
                <w:szCs w:val="24"/>
              </w:rPr>
              <w:t>овар</w:t>
            </w:r>
            <w:r w:rsidR="00B04E8E" w:rsidRPr="00B04E8E">
              <w:rPr>
                <w:rFonts w:asciiTheme="majorHAnsi" w:hAnsiTheme="majorHAnsi"/>
                <w:sz w:val="24"/>
                <w:szCs w:val="24"/>
              </w:rPr>
              <w:t>а</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B04E8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B04E8E"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7</w:t>
            </w:r>
            <w:r w:rsidR="00DF59AD" w:rsidRPr="00B04E8E">
              <w:rPr>
                <w:rFonts w:asciiTheme="majorHAnsi" w:hAnsiTheme="majorHAnsi"/>
                <w:sz w:val="24"/>
                <w:szCs w:val="24"/>
              </w:rPr>
              <w:t>.30-14.00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12.30-13.00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8ч</w:t>
            </w:r>
          </w:p>
        </w:tc>
      </w:tr>
      <w:tr w:rsidR="00DF59AD" w:rsidTr="00F1709B">
        <w:trPr>
          <w:trHeight w:val="320"/>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Рабочий по стирке спецодежды (белья)</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 смена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4F683F" w:rsidP="00B04E8E">
            <w:pPr>
              <w:pStyle w:val="a9"/>
              <w:spacing w:line="276" w:lineRule="auto"/>
              <w:jc w:val="center"/>
              <w:rPr>
                <w:rFonts w:asciiTheme="majorHAnsi" w:hAnsiTheme="majorHAnsi"/>
                <w:sz w:val="24"/>
                <w:szCs w:val="24"/>
              </w:rPr>
            </w:pPr>
            <w:r>
              <w:rPr>
                <w:rFonts w:asciiTheme="majorHAnsi" w:hAnsiTheme="majorHAnsi"/>
                <w:sz w:val="24"/>
                <w:szCs w:val="24"/>
              </w:rPr>
              <w:t>8.00-17.00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4F683F" w:rsidP="00B04E8E">
            <w:pPr>
              <w:pStyle w:val="a9"/>
              <w:spacing w:line="276" w:lineRule="auto"/>
              <w:jc w:val="center"/>
              <w:rPr>
                <w:rFonts w:asciiTheme="majorHAnsi" w:hAnsiTheme="majorHAnsi"/>
                <w:sz w:val="24"/>
                <w:szCs w:val="24"/>
              </w:rPr>
            </w:pPr>
            <w:r>
              <w:rPr>
                <w:rFonts w:asciiTheme="majorHAnsi" w:hAnsiTheme="majorHAnsi"/>
                <w:sz w:val="24"/>
                <w:szCs w:val="24"/>
              </w:rPr>
              <w:t>12.00 -13.00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8ч</w:t>
            </w:r>
          </w:p>
        </w:tc>
      </w:tr>
      <w:tr w:rsidR="00DF59AD" w:rsidTr="00F1709B">
        <w:trPr>
          <w:trHeight w:val="729"/>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lang w:eastAsia="en-US"/>
              </w:rPr>
            </w:pPr>
            <w:r w:rsidRPr="00B04E8E">
              <w:rPr>
                <w:rFonts w:asciiTheme="majorHAnsi" w:hAnsiTheme="majorHAnsi"/>
                <w:sz w:val="24"/>
                <w:szCs w:val="24"/>
              </w:rPr>
              <w:t xml:space="preserve">Рабочий по </w:t>
            </w:r>
            <w:proofErr w:type="gramStart"/>
            <w:r w:rsidRPr="00B04E8E">
              <w:rPr>
                <w:rFonts w:asciiTheme="majorHAnsi" w:hAnsiTheme="majorHAnsi"/>
                <w:sz w:val="24"/>
                <w:szCs w:val="24"/>
              </w:rPr>
              <w:t>комплексному</w:t>
            </w:r>
            <w:proofErr w:type="gramEnd"/>
          </w:p>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обслуживанию</w:t>
            </w:r>
          </w:p>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и ремонту зданий</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8.00-12</w:t>
            </w:r>
            <w:r w:rsidR="00DF59AD" w:rsidRPr="00B04E8E">
              <w:rPr>
                <w:rFonts w:asciiTheme="majorHAnsi" w:hAnsiTheme="majorHAnsi"/>
                <w:sz w:val="24"/>
                <w:szCs w:val="24"/>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4ч</w:t>
            </w:r>
          </w:p>
        </w:tc>
      </w:tr>
      <w:tr w:rsidR="00275F51" w:rsidTr="00F1709B">
        <w:trPr>
          <w:trHeight w:val="729"/>
        </w:trPr>
        <w:tc>
          <w:tcPr>
            <w:tcW w:w="2978" w:type="dxa"/>
            <w:tcBorders>
              <w:top w:val="single" w:sz="4" w:space="0" w:color="auto"/>
              <w:left w:val="single" w:sz="4" w:space="0" w:color="auto"/>
              <w:bottom w:val="single" w:sz="4" w:space="0" w:color="auto"/>
              <w:right w:val="single" w:sz="4" w:space="0" w:color="auto"/>
            </w:tcBorders>
            <w:vAlign w:val="center"/>
          </w:tcPr>
          <w:p w:rsidR="00275F51"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Электрик</w:t>
            </w:r>
          </w:p>
        </w:tc>
        <w:tc>
          <w:tcPr>
            <w:tcW w:w="2381" w:type="dxa"/>
            <w:tcBorders>
              <w:top w:val="single" w:sz="4" w:space="0" w:color="auto"/>
              <w:left w:val="single" w:sz="4" w:space="0" w:color="auto"/>
              <w:bottom w:val="single" w:sz="4" w:space="0" w:color="auto"/>
              <w:right w:val="single" w:sz="4" w:space="0" w:color="auto"/>
            </w:tcBorders>
            <w:vAlign w:val="center"/>
          </w:tcPr>
          <w:p w:rsidR="00275F51"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tcPr>
          <w:p w:rsidR="00275F51"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13.00 – 17.00</w:t>
            </w:r>
          </w:p>
        </w:tc>
        <w:tc>
          <w:tcPr>
            <w:tcW w:w="1559" w:type="dxa"/>
            <w:tcBorders>
              <w:top w:val="single" w:sz="4" w:space="0" w:color="auto"/>
              <w:left w:val="single" w:sz="4" w:space="0" w:color="auto"/>
              <w:bottom w:val="single" w:sz="4" w:space="0" w:color="auto"/>
              <w:right w:val="single" w:sz="4" w:space="0" w:color="auto"/>
            </w:tcBorders>
            <w:vAlign w:val="center"/>
          </w:tcPr>
          <w:p w:rsidR="00275F51" w:rsidRPr="00B04E8E"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275F51" w:rsidRDefault="00275F51" w:rsidP="00B04E8E">
            <w:pPr>
              <w:pStyle w:val="a9"/>
              <w:spacing w:line="276" w:lineRule="auto"/>
              <w:jc w:val="center"/>
              <w:rPr>
                <w:rFonts w:asciiTheme="majorHAnsi" w:hAnsiTheme="majorHAnsi"/>
                <w:sz w:val="24"/>
                <w:szCs w:val="24"/>
              </w:rPr>
            </w:pPr>
            <w:r>
              <w:rPr>
                <w:rFonts w:asciiTheme="majorHAnsi" w:hAnsiTheme="majorHAnsi"/>
                <w:sz w:val="24"/>
                <w:szCs w:val="24"/>
              </w:rPr>
              <w:t>4ч</w:t>
            </w:r>
          </w:p>
        </w:tc>
      </w:tr>
      <w:tr w:rsidR="00DF59AD" w:rsidTr="00F1709B">
        <w:trPr>
          <w:trHeight w:val="101"/>
        </w:trPr>
        <w:tc>
          <w:tcPr>
            <w:tcW w:w="2978"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Дворник</w:t>
            </w:r>
          </w:p>
        </w:tc>
        <w:tc>
          <w:tcPr>
            <w:tcW w:w="2381"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ежедневно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6.00-10.00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10.00-12.00</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8ч</w:t>
            </w:r>
          </w:p>
        </w:tc>
      </w:tr>
      <w:tr w:rsidR="00DF59AD" w:rsidTr="00F1709B">
        <w:trPr>
          <w:trHeight w:val="101"/>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12.00-16.00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spacing w:after="0" w:line="240" w:lineRule="auto"/>
              <w:jc w:val="center"/>
              <w:rPr>
                <w:rFonts w:asciiTheme="majorHAnsi" w:eastAsia="Calibri" w:hAnsiTheme="majorHAnsi" w:cs="Times New Roman"/>
                <w:sz w:val="24"/>
                <w:szCs w:val="24"/>
                <w:lang w:eastAsia="en-US"/>
              </w:rPr>
            </w:pPr>
          </w:p>
        </w:tc>
      </w:tr>
      <w:tr w:rsidR="00DF59AD" w:rsidTr="00F1709B">
        <w:trPr>
          <w:trHeight w:val="259"/>
        </w:trPr>
        <w:tc>
          <w:tcPr>
            <w:tcW w:w="2978"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Охранник</w:t>
            </w:r>
          </w:p>
        </w:tc>
        <w:tc>
          <w:tcPr>
            <w:tcW w:w="2381" w:type="dxa"/>
            <w:tcBorders>
              <w:top w:val="single" w:sz="4" w:space="0" w:color="auto"/>
              <w:left w:val="single" w:sz="4" w:space="0" w:color="auto"/>
              <w:bottom w:val="single" w:sz="4" w:space="0" w:color="auto"/>
              <w:right w:val="single" w:sz="4" w:space="0" w:color="auto"/>
            </w:tcBorders>
            <w:vAlign w:val="center"/>
            <w:hideMark/>
          </w:tcPr>
          <w:p w:rsidR="00DF59AD" w:rsidRPr="00B04E8E" w:rsidRDefault="00DF59AD" w:rsidP="00B04E8E">
            <w:pPr>
              <w:pStyle w:val="a9"/>
              <w:spacing w:line="276" w:lineRule="auto"/>
              <w:jc w:val="center"/>
              <w:rPr>
                <w:rFonts w:asciiTheme="majorHAnsi" w:hAnsiTheme="majorHAnsi"/>
                <w:sz w:val="24"/>
                <w:szCs w:val="24"/>
              </w:rPr>
            </w:pPr>
            <w:r w:rsidRPr="00B04E8E">
              <w:rPr>
                <w:rFonts w:asciiTheme="majorHAnsi" w:hAnsiTheme="majorHAnsi"/>
                <w:sz w:val="24"/>
                <w:szCs w:val="24"/>
              </w:rPr>
              <w:t>по графику</w:t>
            </w:r>
          </w:p>
        </w:tc>
        <w:tc>
          <w:tcPr>
            <w:tcW w:w="1844" w:type="dxa"/>
            <w:tcBorders>
              <w:top w:val="single" w:sz="4" w:space="0" w:color="auto"/>
              <w:left w:val="single" w:sz="4" w:space="0" w:color="auto"/>
              <w:bottom w:val="single" w:sz="4" w:space="0" w:color="auto"/>
              <w:right w:val="single" w:sz="4" w:space="0" w:color="auto"/>
            </w:tcBorders>
            <w:vAlign w:val="center"/>
          </w:tcPr>
          <w:p w:rsidR="00DF59AD" w:rsidRPr="00B04E8E" w:rsidRDefault="00DF59AD" w:rsidP="00B04E8E">
            <w:pPr>
              <w:pStyle w:val="a9"/>
              <w:spacing w:line="276" w:lineRule="auto"/>
              <w:jc w:val="center"/>
              <w:rPr>
                <w:rFonts w:asciiTheme="majorHAnsi" w:hAnsiTheme="majorHAnsi"/>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F59AD" w:rsidRPr="00B04E8E" w:rsidRDefault="00DF59AD" w:rsidP="00B04E8E">
            <w:pPr>
              <w:pStyle w:val="a9"/>
              <w:spacing w:line="276" w:lineRule="auto"/>
              <w:jc w:val="center"/>
              <w:rPr>
                <w:rFonts w:asciiTheme="majorHAnsi" w:hAnsiTheme="majorHAnsi"/>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F59AD" w:rsidRPr="00B04E8E" w:rsidRDefault="00DF59AD" w:rsidP="00B04E8E">
            <w:pPr>
              <w:pStyle w:val="a9"/>
              <w:spacing w:line="276" w:lineRule="auto"/>
              <w:jc w:val="center"/>
              <w:rPr>
                <w:rFonts w:asciiTheme="majorHAnsi" w:hAnsiTheme="majorHAnsi"/>
                <w:sz w:val="24"/>
                <w:szCs w:val="24"/>
              </w:rPr>
            </w:pPr>
          </w:p>
        </w:tc>
      </w:tr>
    </w:tbl>
    <w:p w:rsidR="00275F51" w:rsidRDefault="00275F51" w:rsidP="00C01729">
      <w:pPr>
        <w:spacing w:after="240" w:line="240" w:lineRule="auto"/>
        <w:textAlignment w:val="baseline"/>
        <w:rPr>
          <w:rFonts w:asciiTheme="majorHAnsi" w:eastAsia="Times New Roman" w:hAnsiTheme="majorHAnsi" w:cs="Times New Roman"/>
          <w:color w:val="373737"/>
          <w:sz w:val="28"/>
          <w:szCs w:val="28"/>
        </w:rPr>
      </w:pPr>
    </w:p>
    <w:p w:rsidR="00C01729" w:rsidRPr="00E742E3" w:rsidRDefault="00F1709B"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5.4</w:t>
      </w:r>
      <w:r w:rsidR="00C01729" w:rsidRPr="00E742E3">
        <w:rPr>
          <w:rFonts w:asciiTheme="majorHAnsi" w:eastAsia="Times New Roman" w:hAnsiTheme="majorHAnsi" w:cs="Times New Roman"/>
          <w:color w:val="373737"/>
          <w:sz w:val="28"/>
          <w:szCs w:val="28"/>
        </w:rPr>
        <w:t>.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C01729" w:rsidRPr="00E742E3" w:rsidRDefault="00F1709B" w:rsidP="00874343">
      <w:pPr>
        <w:spacing w:after="240" w:line="240" w:lineRule="auto"/>
        <w:jc w:val="center"/>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5.5</w:t>
      </w:r>
      <w:r w:rsidR="00C01729" w:rsidRPr="00E742E3">
        <w:rPr>
          <w:rFonts w:asciiTheme="majorHAnsi" w:eastAsia="Times New Roman" w:hAnsiTheme="majorHAnsi" w:cs="Times New Roman"/>
          <w:color w:val="373737"/>
          <w:sz w:val="28"/>
          <w:szCs w:val="28"/>
        </w:rPr>
        <w:t>. Учебная нагрузка педагогического работника ДОУ оговаривается в трудовом договоре.</w:t>
      </w:r>
    </w:p>
    <w:p w:rsidR="00C01729" w:rsidRPr="00E742E3" w:rsidRDefault="00F1709B"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5.5</w:t>
      </w:r>
      <w:r w:rsidR="00C01729" w:rsidRPr="00E742E3">
        <w:rPr>
          <w:rFonts w:asciiTheme="majorHAnsi" w:eastAsia="Times New Roman" w:hAnsiTheme="majorHAnsi" w:cs="Times New Roman"/>
          <w:color w:val="373737"/>
          <w:sz w:val="28"/>
          <w:szCs w:val="28"/>
        </w:rPr>
        <w:t>.1.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 соглашению между работником и администрацией ДОУ;</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C01729" w:rsidRPr="00E742E3" w:rsidRDefault="00F1709B"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5.2</w:t>
      </w:r>
      <w:r w:rsidR="00C01729" w:rsidRPr="00E742E3">
        <w:rPr>
          <w:rFonts w:asciiTheme="majorHAnsi" w:eastAsia="Times New Roman" w:hAnsiTheme="majorHAnsi" w:cs="Times New Roman"/>
          <w:color w:val="373737"/>
          <w:sz w:val="28"/>
          <w:szCs w:val="28"/>
        </w:rPr>
        <w:t xml:space="preserve">.2. </w:t>
      </w:r>
      <w:proofErr w:type="gramStart"/>
      <w:r w:rsidR="00C01729" w:rsidRPr="00E742E3">
        <w:rPr>
          <w:rFonts w:asciiTheme="majorHAnsi" w:eastAsia="Times New Roman" w:hAnsiTheme="majorHAnsi" w:cs="Times New Roman"/>
          <w:color w:val="373737"/>
          <w:sz w:val="28"/>
          <w:szCs w:val="28"/>
        </w:rPr>
        <w:t>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roofErr w:type="gramEnd"/>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Если работник не согласен на продолжение работы в новых условиях, то трудовой договор прекращается.</w:t>
      </w:r>
    </w:p>
    <w:p w:rsidR="00C01729" w:rsidRPr="00E742E3" w:rsidRDefault="00F1709B"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lastRenderedPageBreak/>
        <w:t>5.3</w:t>
      </w:r>
      <w:r w:rsidR="00C01729" w:rsidRPr="00E742E3">
        <w:rPr>
          <w:rFonts w:asciiTheme="majorHAnsi" w:eastAsia="Times New Roman" w:hAnsiTheme="majorHAnsi" w:cs="Times New Roman"/>
          <w:color w:val="373737"/>
          <w:sz w:val="28"/>
          <w:szCs w:val="28"/>
        </w:rPr>
        <w:t>.3. Для изменения учебной нагрузки по инициативе администрации согласие работника не требуется в случаях:</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а)   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б)   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в)   восстановления на работе воспитателя, ранее выполнявшего эту учебную нагрузку;</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5.4.4. </w:t>
      </w:r>
      <w:proofErr w:type="gramStart"/>
      <w:r w:rsidRPr="00E742E3">
        <w:rPr>
          <w:rFonts w:asciiTheme="majorHAnsi" w:eastAsia="Times New Roman" w:hAnsiTheme="majorHAnsi" w:cs="Times New Roman"/>
          <w:color w:val="373737"/>
          <w:sz w:val="28"/>
          <w:szCs w:val="28"/>
        </w:rPr>
        <w:t>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roofErr w:type="gramEnd"/>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C01729" w:rsidRPr="00E742E3" w:rsidRDefault="00F1709B"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5.4.6.</w:t>
      </w:r>
      <w:r w:rsidR="00C01729" w:rsidRPr="00E742E3">
        <w:rPr>
          <w:rFonts w:asciiTheme="majorHAnsi" w:eastAsia="Times New Roman" w:hAnsiTheme="majorHAnsi" w:cs="Times New Roman"/>
          <w:color w:val="373737"/>
          <w:sz w:val="28"/>
          <w:szCs w:val="28"/>
        </w:rPr>
        <w:t xml:space="preserve">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00C01729" w:rsidRPr="00E742E3">
        <w:rPr>
          <w:rFonts w:asciiTheme="majorHAnsi" w:eastAsia="Times New Roman" w:hAnsiTheme="majorHAnsi" w:cs="Times New Roman"/>
          <w:color w:val="373737"/>
          <w:sz w:val="28"/>
          <w:szCs w:val="28"/>
        </w:rPr>
        <w:softHyphen/>
        <w:t>-гигиенических норм и максимальной экономии времени педагога.</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5.6. Ставка заработной платы педагогическому работнику устанавливается исходя из затрат рабочего времени в астрономических часах.</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5.7. Продолжительность рабочего дня обслуживающего персонала и рабочих определяется графиком сменности, составленным с </w:t>
      </w:r>
      <w:r w:rsidRPr="00E742E3">
        <w:rPr>
          <w:rFonts w:asciiTheme="majorHAnsi" w:eastAsia="Times New Roman" w:hAnsiTheme="majorHAnsi" w:cs="Times New Roman"/>
          <w:color w:val="373737"/>
          <w:sz w:val="28"/>
          <w:szCs w:val="28"/>
        </w:rPr>
        <w:lastRenderedPageBreak/>
        <w:t>соблюдением установленной продолжительности рабочего времени за неделю или другой учетный период, и утверждается заведующей ДОУ.</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Запрещается привлекать к работе в выходные и праздничные дни беременных женщин и матерей, имеющих детей в возрасте до 12 лет.</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По письменному заявлению отпуск должен быть перенесен в случае, если работодатель не уведомил своевременно (не позже чем за 15 дней) </w:t>
      </w:r>
      <w:r w:rsidRPr="00E742E3">
        <w:rPr>
          <w:rFonts w:asciiTheme="majorHAnsi" w:eastAsia="Times New Roman" w:hAnsiTheme="majorHAnsi" w:cs="Times New Roman"/>
          <w:color w:val="373737"/>
          <w:sz w:val="28"/>
          <w:szCs w:val="28"/>
        </w:rPr>
        <w:lastRenderedPageBreak/>
        <w:t>работника о времени его отпуска или не выплатил до начала отпуска заработную плату за время отпуска вперед (п.17 Правил).</w:t>
      </w:r>
    </w:p>
    <w:p w:rsidR="00C01729" w:rsidRPr="00E742E3" w:rsidRDefault="00C01729" w:rsidP="00C01729">
      <w:pPr>
        <w:spacing w:after="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5.9. Педагогическим работникам запрещается</w:t>
      </w:r>
      <w:r w:rsidRPr="00E742E3">
        <w:rPr>
          <w:rFonts w:asciiTheme="majorHAnsi" w:eastAsia="Times New Roman" w:hAnsiTheme="majorHAnsi" w:cs="Times New Roman"/>
          <w:i/>
          <w:iCs/>
          <w:color w:val="373737"/>
          <w:sz w:val="28"/>
          <w:szCs w:val="28"/>
        </w:rPr>
        <w:t>:</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изменять по своему усмотрению расписание занятий и график работы;</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отменять, изменять продолжительность занятий и перерывов между ними;</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удалять детей с занятий;</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5.10. Запрещается:</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w:t>
      </w:r>
      <w:proofErr w:type="gramStart"/>
      <w:r w:rsidRPr="00E742E3">
        <w:rPr>
          <w:rFonts w:asciiTheme="majorHAnsi" w:eastAsia="Times New Roman" w:hAnsiTheme="majorHAnsi" w:cs="Times New Roman"/>
          <w:color w:val="373737"/>
          <w:sz w:val="28"/>
          <w:szCs w:val="28"/>
        </w:rPr>
        <w:t xml:space="preserve"> ,</w:t>
      </w:r>
      <w:proofErr w:type="gramEnd"/>
      <w:r w:rsidRPr="00E742E3">
        <w:rPr>
          <w:rFonts w:asciiTheme="majorHAnsi" w:eastAsia="Times New Roman" w:hAnsiTheme="majorHAnsi" w:cs="Times New Roman"/>
          <w:color w:val="373737"/>
          <w:sz w:val="28"/>
          <w:szCs w:val="28"/>
        </w:rPr>
        <w:t>не связанных с производственной деятельностью;</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созывать в рабочее время собрания, заседания и всякого рода совещания по общественным делам;</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присутствие на занятиях посторонних лиц без разрешения администрации ДОУ;</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входить в группу после начала занятия. Таким правом в исключительных случаях пользуется только заведующая ДОУ и ее заместители;</w:t>
      </w:r>
    </w:p>
    <w:p w:rsidR="00C01729" w:rsidRPr="00E742E3" w:rsidRDefault="00C01729" w:rsidP="00C01729">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делать педагогическим работникам замечания по поводу их работы во время проведения занятий и в присутствии детей.</w:t>
      </w:r>
    </w:p>
    <w:p w:rsidR="00CF5829" w:rsidRPr="00E742E3" w:rsidRDefault="00CF5829" w:rsidP="00083B1E">
      <w:pPr>
        <w:spacing w:after="0" w:line="240" w:lineRule="auto"/>
        <w:textAlignment w:val="baseline"/>
        <w:rPr>
          <w:rFonts w:eastAsia="Times New Roman" w:cs="Times New Roman"/>
          <w:b/>
          <w:bCs/>
          <w:color w:val="373737"/>
          <w:sz w:val="28"/>
          <w:szCs w:val="28"/>
        </w:rPr>
      </w:pPr>
    </w:p>
    <w:p w:rsidR="00CF5829" w:rsidRPr="00E742E3" w:rsidRDefault="00CF5829" w:rsidP="00083B1E">
      <w:pPr>
        <w:spacing w:after="0" w:line="240" w:lineRule="auto"/>
        <w:textAlignment w:val="baseline"/>
        <w:rPr>
          <w:rFonts w:eastAsia="Times New Roman" w:cs="Times New Roman"/>
          <w:b/>
          <w:bCs/>
          <w:color w:val="373737"/>
          <w:sz w:val="28"/>
          <w:szCs w:val="28"/>
        </w:rPr>
      </w:pPr>
    </w:p>
    <w:p w:rsidR="00B33D84" w:rsidRPr="00E742E3" w:rsidRDefault="00B33D84" w:rsidP="00B33D84">
      <w:pPr>
        <w:spacing w:after="0" w:line="240" w:lineRule="auto"/>
        <w:jc w:val="center"/>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b/>
          <w:bCs/>
          <w:color w:val="373737"/>
          <w:sz w:val="28"/>
          <w:szCs w:val="28"/>
        </w:rPr>
        <w:t>6. Поощрения за успехи в работе</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объявление благодарности;</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выдача премии;</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награждение ценным подарком;</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награждение почетной грамотой;</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представление к званию лучшего по профессии.</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lastRenderedPageBreak/>
        <w:t>6.2. Поощрения применяются администрацией ДОУ совместно или по согласованию с профсоюзным комитетом.</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6.3. Поощрения объявляются в приказе по ДОУ, доводятся до сведения коллектива и заносятся в трудовую книжку работника.</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B33D84" w:rsidRPr="00E742E3" w:rsidRDefault="00B33D84" w:rsidP="00B33D84">
      <w:pPr>
        <w:spacing w:after="0" w:line="240" w:lineRule="auto"/>
        <w:jc w:val="center"/>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b/>
          <w:bCs/>
          <w:color w:val="373737"/>
          <w:sz w:val="28"/>
          <w:szCs w:val="28"/>
        </w:rPr>
        <w:t>7. Трудовая дисциплина</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B33D84" w:rsidRPr="00E742E3" w:rsidRDefault="00B33D84" w:rsidP="00BF4912">
      <w:pPr>
        <w:spacing w:after="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замечание;</w:t>
      </w:r>
    </w:p>
    <w:p w:rsidR="00B33D84" w:rsidRPr="00E742E3" w:rsidRDefault="00B33D84" w:rsidP="00BF4912">
      <w:pPr>
        <w:spacing w:after="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выговор;</w:t>
      </w:r>
    </w:p>
    <w:p w:rsidR="00B33D84" w:rsidRPr="00E742E3" w:rsidRDefault="00B33D84" w:rsidP="00BF4912">
      <w:pPr>
        <w:spacing w:after="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увольнение по соответствующим основаниям.</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lastRenderedPageBreak/>
        <w:t>− повторное в течение года грубое нарушение Устава образовательного учреждения;</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применение, в том числе однократное, методов воспитания, связанных с физическим или психическим насилием над личностью воспитанника;</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появление на работе в состоянии алкогольного, наркотического или токсического опьянения.</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Увольнение по настоящим основаниям может осуществляться администрацией без согласия профсоюзного комитета.</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7.6. За один дисциплинарный проступок может быть применено только одно дисциплинарное или общественное взыскание.</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7.7. Применение мер дисциплинарного взыскания, не предусмотренных законом, запрещается.</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7.8. Взыскание должно быть наложено администрацией ДОУ в соответствии с его Уставом.</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7.9. Дисциплинарное взыскание должно быть наложено в пределах сроков, установленных законом.</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7.9.1. Дисциплинарное взыскание применяется непосред</w:t>
      </w:r>
      <w:r w:rsidRPr="00E742E3">
        <w:rPr>
          <w:rFonts w:asciiTheme="majorHAnsi" w:eastAsia="Times New Roman" w:hAnsiTheme="majorHAnsi" w:cs="Times New Roman"/>
          <w:color w:val="373737"/>
          <w:sz w:val="28"/>
          <w:szCs w:val="28"/>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7.9.2. В соответствии со ст.55 (</w:t>
      </w:r>
      <w:proofErr w:type="spellStart"/>
      <w:r w:rsidRPr="00E742E3">
        <w:rPr>
          <w:rFonts w:asciiTheme="majorHAnsi" w:eastAsia="Times New Roman" w:hAnsiTheme="majorHAnsi" w:cs="Times New Roman"/>
          <w:color w:val="373737"/>
          <w:sz w:val="28"/>
          <w:szCs w:val="28"/>
        </w:rPr>
        <w:t>пп</w:t>
      </w:r>
      <w:proofErr w:type="spellEnd"/>
      <w:r w:rsidRPr="00E742E3">
        <w:rPr>
          <w:rFonts w:asciiTheme="majorHAnsi" w:eastAsia="Times New Roman" w:hAnsiTheme="majorHAnsi" w:cs="Times New Roman"/>
          <w:color w:val="373737"/>
          <w:sz w:val="28"/>
          <w:szCs w:val="28"/>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lastRenderedPageBreak/>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E742E3">
        <w:rPr>
          <w:rFonts w:asciiTheme="majorHAnsi" w:eastAsia="Times New Roman" w:hAnsiTheme="majorHAnsi" w:cs="Times New Roman"/>
          <w:color w:val="373737"/>
          <w:sz w:val="28"/>
          <w:szCs w:val="28"/>
        </w:rPr>
        <w:softHyphen/>
        <w:t>стью, или при необходимости защиты интересов воспитанников.</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B33D84" w:rsidRPr="00E742E3" w:rsidRDefault="00B33D84" w:rsidP="00BF4912">
      <w:pPr>
        <w:spacing w:after="0" w:line="240" w:lineRule="auto"/>
        <w:jc w:val="center"/>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b/>
          <w:bCs/>
          <w:color w:val="373737"/>
          <w:sz w:val="28"/>
          <w:szCs w:val="28"/>
        </w:rPr>
        <w:t>8. Техника безопасности и производственная санитария</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8.2. </w:t>
      </w:r>
      <w:proofErr w:type="gramStart"/>
      <w:r w:rsidRPr="00E742E3">
        <w:rPr>
          <w:rFonts w:asciiTheme="majorHAnsi" w:eastAsia="Times New Roman" w:hAnsiTheme="majorHAnsi" w:cs="Times New Roman"/>
          <w:color w:val="373737"/>
          <w:sz w:val="28"/>
          <w:szCs w:val="28"/>
        </w:rPr>
        <w:t>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roofErr w:type="gramEnd"/>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 xml:space="preserve">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w:t>
      </w:r>
      <w:r w:rsidRPr="00E742E3">
        <w:rPr>
          <w:rFonts w:asciiTheme="majorHAnsi" w:eastAsia="Times New Roman" w:hAnsiTheme="majorHAnsi" w:cs="Times New Roman"/>
          <w:color w:val="373737"/>
          <w:sz w:val="28"/>
          <w:szCs w:val="28"/>
        </w:rPr>
        <w:lastRenderedPageBreak/>
        <w:t>сроки, которые установлены для определенных видов работ и профессий.</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33D84" w:rsidRPr="00E742E3" w:rsidRDefault="00B33D84" w:rsidP="00B33D84">
      <w:pPr>
        <w:spacing w:after="240" w:line="240" w:lineRule="auto"/>
        <w:textAlignment w:val="baseline"/>
        <w:rPr>
          <w:rFonts w:asciiTheme="majorHAnsi" w:eastAsia="Times New Roman" w:hAnsiTheme="majorHAnsi" w:cs="Times New Roman"/>
          <w:color w:val="373737"/>
          <w:sz w:val="28"/>
          <w:szCs w:val="28"/>
        </w:rPr>
      </w:pPr>
      <w:r w:rsidRPr="00E742E3">
        <w:rPr>
          <w:rFonts w:asciiTheme="majorHAnsi" w:eastAsia="Times New Roman" w:hAnsiTheme="majorHAnsi" w:cs="Times New Roman"/>
          <w:color w:val="373737"/>
          <w:sz w:val="28"/>
          <w:szCs w:val="28"/>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CF5829" w:rsidRDefault="00CF5829" w:rsidP="00083B1E">
      <w:pPr>
        <w:spacing w:after="0" w:line="240" w:lineRule="auto"/>
        <w:textAlignment w:val="baseline"/>
        <w:rPr>
          <w:rFonts w:eastAsia="Times New Roman" w:cs="Times New Roman"/>
          <w:b/>
          <w:bCs/>
          <w:color w:val="373737"/>
          <w:sz w:val="15"/>
        </w:rPr>
      </w:pPr>
    </w:p>
    <w:p w:rsidR="00083B1E" w:rsidRPr="00083B1E" w:rsidRDefault="00083B1E" w:rsidP="00083B1E">
      <w:pPr>
        <w:spacing w:after="0" w:line="240" w:lineRule="auto"/>
        <w:textAlignment w:val="baseline"/>
        <w:rPr>
          <w:rFonts w:ascii="Helvetica" w:eastAsia="Times New Roman" w:hAnsi="Helvetica" w:cs="Times New Roman"/>
          <w:color w:val="373737"/>
          <w:sz w:val="15"/>
          <w:szCs w:val="15"/>
        </w:rPr>
      </w:pPr>
    </w:p>
    <w:p w:rsidR="00CF5829" w:rsidRDefault="00CF5829" w:rsidP="00083B1E">
      <w:pPr>
        <w:spacing w:after="240" w:line="240" w:lineRule="auto"/>
        <w:textAlignment w:val="baseline"/>
        <w:rPr>
          <w:rFonts w:eastAsia="Times New Roman" w:cs="Times New Roman"/>
          <w:color w:val="373737"/>
          <w:sz w:val="15"/>
          <w:szCs w:val="15"/>
        </w:rPr>
      </w:pPr>
    </w:p>
    <w:p w:rsidR="00CF5829" w:rsidRDefault="00CF5829" w:rsidP="00083B1E">
      <w:pPr>
        <w:spacing w:after="240" w:line="240" w:lineRule="auto"/>
        <w:textAlignment w:val="baseline"/>
        <w:rPr>
          <w:rFonts w:eastAsia="Times New Roman" w:cs="Times New Roman"/>
          <w:color w:val="373737"/>
          <w:sz w:val="15"/>
          <w:szCs w:val="15"/>
        </w:rPr>
      </w:pPr>
    </w:p>
    <w:p w:rsidR="00083B1E" w:rsidRPr="00083B1E" w:rsidRDefault="00083B1E" w:rsidP="00083B1E">
      <w:pPr>
        <w:spacing w:after="240" w:line="240" w:lineRule="auto"/>
        <w:textAlignment w:val="baseline"/>
        <w:rPr>
          <w:rFonts w:ascii="Helvetica" w:eastAsia="Times New Roman" w:hAnsi="Helvetica" w:cs="Times New Roman"/>
          <w:color w:val="373737"/>
          <w:sz w:val="15"/>
          <w:szCs w:val="15"/>
        </w:rPr>
      </w:pPr>
      <w:r w:rsidRPr="00083B1E">
        <w:rPr>
          <w:rFonts w:ascii="Helvetica" w:eastAsia="Times New Roman" w:hAnsi="Helvetica" w:cs="Times New Roman"/>
          <w:color w:val="373737"/>
          <w:sz w:val="15"/>
          <w:szCs w:val="15"/>
        </w:rPr>
        <w:t> </w:t>
      </w:r>
    </w:p>
    <w:p w:rsidR="00D072A5" w:rsidRDefault="00D072A5"/>
    <w:sectPr w:rsidR="00D072A5" w:rsidSect="00DC3D93">
      <w:pgSz w:w="11906" w:h="16838"/>
      <w:pgMar w:top="1134" w:right="850" w:bottom="1134"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16F" w:rsidRDefault="0098616F" w:rsidP="00E742E3">
      <w:pPr>
        <w:spacing w:after="0" w:line="240" w:lineRule="auto"/>
      </w:pPr>
      <w:r>
        <w:separator/>
      </w:r>
    </w:p>
  </w:endnote>
  <w:endnote w:type="continuationSeparator" w:id="0">
    <w:p w:rsidR="0098616F" w:rsidRDefault="0098616F" w:rsidP="00E74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16F" w:rsidRDefault="0098616F" w:rsidP="00E742E3">
      <w:pPr>
        <w:spacing w:after="0" w:line="240" w:lineRule="auto"/>
      </w:pPr>
      <w:r>
        <w:separator/>
      </w:r>
    </w:p>
  </w:footnote>
  <w:footnote w:type="continuationSeparator" w:id="0">
    <w:p w:rsidR="0098616F" w:rsidRDefault="0098616F" w:rsidP="00E742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B1E"/>
    <w:rsid w:val="00083B1E"/>
    <w:rsid w:val="000863E4"/>
    <w:rsid w:val="000B2888"/>
    <w:rsid w:val="000E6085"/>
    <w:rsid w:val="000F37DE"/>
    <w:rsid w:val="001366C3"/>
    <w:rsid w:val="00136A0E"/>
    <w:rsid w:val="0016002C"/>
    <w:rsid w:val="00175202"/>
    <w:rsid w:val="00195505"/>
    <w:rsid w:val="001A7F9D"/>
    <w:rsid w:val="002171F8"/>
    <w:rsid w:val="00221B8F"/>
    <w:rsid w:val="0023539C"/>
    <w:rsid w:val="00245F1B"/>
    <w:rsid w:val="00251120"/>
    <w:rsid w:val="00275F51"/>
    <w:rsid w:val="00353688"/>
    <w:rsid w:val="003C3F12"/>
    <w:rsid w:val="0044501B"/>
    <w:rsid w:val="004F683F"/>
    <w:rsid w:val="0054115D"/>
    <w:rsid w:val="005676C8"/>
    <w:rsid w:val="005B39B5"/>
    <w:rsid w:val="005F34AC"/>
    <w:rsid w:val="0074317B"/>
    <w:rsid w:val="00753D90"/>
    <w:rsid w:val="007B22EF"/>
    <w:rsid w:val="00874343"/>
    <w:rsid w:val="00880707"/>
    <w:rsid w:val="008E26FB"/>
    <w:rsid w:val="00916A4A"/>
    <w:rsid w:val="0098616F"/>
    <w:rsid w:val="009B0EF2"/>
    <w:rsid w:val="009D2F17"/>
    <w:rsid w:val="00AE5CFB"/>
    <w:rsid w:val="00B04E8E"/>
    <w:rsid w:val="00B33D84"/>
    <w:rsid w:val="00BF4912"/>
    <w:rsid w:val="00C01729"/>
    <w:rsid w:val="00C51CCE"/>
    <w:rsid w:val="00CF5829"/>
    <w:rsid w:val="00CF7275"/>
    <w:rsid w:val="00D072A5"/>
    <w:rsid w:val="00DC3D93"/>
    <w:rsid w:val="00DF59AD"/>
    <w:rsid w:val="00E50F9D"/>
    <w:rsid w:val="00E742E3"/>
    <w:rsid w:val="00E961B2"/>
    <w:rsid w:val="00EF14CE"/>
    <w:rsid w:val="00EF7493"/>
    <w:rsid w:val="00F1709B"/>
    <w:rsid w:val="00F2185C"/>
    <w:rsid w:val="00F62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83B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B1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83B1E"/>
    <w:rPr>
      <w:color w:val="0000FF"/>
      <w:u w:val="single"/>
    </w:rPr>
  </w:style>
  <w:style w:type="paragraph" w:styleId="a4">
    <w:name w:val="Normal (Web)"/>
    <w:basedOn w:val="a"/>
    <w:uiPriority w:val="99"/>
    <w:semiHidden/>
    <w:unhideWhenUsed/>
    <w:rsid w:val="00083B1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83B1E"/>
    <w:rPr>
      <w:b/>
      <w:bCs/>
    </w:rPr>
  </w:style>
  <w:style w:type="character" w:styleId="a6">
    <w:name w:val="Emphasis"/>
    <w:basedOn w:val="a0"/>
    <w:uiPriority w:val="20"/>
    <w:qFormat/>
    <w:rsid w:val="00083B1E"/>
    <w:rPr>
      <w:i/>
      <w:iCs/>
    </w:rPr>
  </w:style>
  <w:style w:type="paragraph" w:styleId="a7">
    <w:name w:val="Balloon Text"/>
    <w:basedOn w:val="a"/>
    <w:link w:val="a8"/>
    <w:uiPriority w:val="99"/>
    <w:semiHidden/>
    <w:unhideWhenUsed/>
    <w:rsid w:val="00CF5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5829"/>
    <w:rPr>
      <w:rFonts w:ascii="Tahoma" w:hAnsi="Tahoma" w:cs="Tahoma"/>
      <w:sz w:val="16"/>
      <w:szCs w:val="16"/>
    </w:rPr>
  </w:style>
  <w:style w:type="paragraph" w:styleId="a9">
    <w:name w:val="No Spacing"/>
    <w:uiPriority w:val="1"/>
    <w:qFormat/>
    <w:rsid w:val="00880707"/>
    <w:pPr>
      <w:spacing w:after="0" w:line="240" w:lineRule="auto"/>
    </w:pPr>
    <w:rPr>
      <w:rFonts w:ascii="Calibri" w:eastAsia="Calibri" w:hAnsi="Calibri" w:cs="Times New Roman"/>
    </w:rPr>
  </w:style>
  <w:style w:type="paragraph" w:styleId="aa">
    <w:name w:val="header"/>
    <w:basedOn w:val="a"/>
    <w:link w:val="ab"/>
    <w:uiPriority w:val="99"/>
    <w:unhideWhenUsed/>
    <w:rsid w:val="00E742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42E3"/>
  </w:style>
  <w:style w:type="paragraph" w:styleId="ac">
    <w:name w:val="footer"/>
    <w:basedOn w:val="a"/>
    <w:link w:val="ad"/>
    <w:uiPriority w:val="99"/>
    <w:unhideWhenUsed/>
    <w:rsid w:val="00E742E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74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83B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B1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83B1E"/>
    <w:rPr>
      <w:color w:val="0000FF"/>
      <w:u w:val="single"/>
    </w:rPr>
  </w:style>
  <w:style w:type="paragraph" w:styleId="a4">
    <w:name w:val="Normal (Web)"/>
    <w:basedOn w:val="a"/>
    <w:uiPriority w:val="99"/>
    <w:semiHidden/>
    <w:unhideWhenUsed/>
    <w:rsid w:val="00083B1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83B1E"/>
    <w:rPr>
      <w:b/>
      <w:bCs/>
    </w:rPr>
  </w:style>
  <w:style w:type="character" w:styleId="a6">
    <w:name w:val="Emphasis"/>
    <w:basedOn w:val="a0"/>
    <w:uiPriority w:val="20"/>
    <w:qFormat/>
    <w:rsid w:val="00083B1E"/>
    <w:rPr>
      <w:i/>
      <w:iCs/>
    </w:rPr>
  </w:style>
  <w:style w:type="paragraph" w:styleId="a7">
    <w:name w:val="Balloon Text"/>
    <w:basedOn w:val="a"/>
    <w:link w:val="a8"/>
    <w:uiPriority w:val="99"/>
    <w:semiHidden/>
    <w:unhideWhenUsed/>
    <w:rsid w:val="00CF5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5829"/>
    <w:rPr>
      <w:rFonts w:ascii="Tahoma" w:hAnsi="Tahoma" w:cs="Tahoma"/>
      <w:sz w:val="16"/>
      <w:szCs w:val="16"/>
    </w:rPr>
  </w:style>
  <w:style w:type="paragraph" w:styleId="a9">
    <w:name w:val="No Spacing"/>
    <w:uiPriority w:val="1"/>
    <w:qFormat/>
    <w:rsid w:val="00880707"/>
    <w:pPr>
      <w:spacing w:after="0" w:line="240" w:lineRule="auto"/>
    </w:pPr>
    <w:rPr>
      <w:rFonts w:ascii="Calibri" w:eastAsia="Calibri" w:hAnsi="Calibri" w:cs="Times New Roman"/>
    </w:rPr>
  </w:style>
  <w:style w:type="paragraph" w:styleId="aa">
    <w:name w:val="header"/>
    <w:basedOn w:val="a"/>
    <w:link w:val="ab"/>
    <w:uiPriority w:val="99"/>
    <w:unhideWhenUsed/>
    <w:rsid w:val="00E742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42E3"/>
  </w:style>
  <w:style w:type="paragraph" w:styleId="ac">
    <w:name w:val="footer"/>
    <w:basedOn w:val="a"/>
    <w:link w:val="ad"/>
    <w:uiPriority w:val="99"/>
    <w:unhideWhenUsed/>
    <w:rsid w:val="00E742E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74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93960">
      <w:bodyDiv w:val="1"/>
      <w:marLeft w:val="0"/>
      <w:marRight w:val="0"/>
      <w:marTop w:val="0"/>
      <w:marBottom w:val="0"/>
      <w:divBdr>
        <w:top w:val="none" w:sz="0" w:space="0" w:color="auto"/>
        <w:left w:val="none" w:sz="0" w:space="0" w:color="auto"/>
        <w:bottom w:val="none" w:sz="0" w:space="0" w:color="auto"/>
        <w:right w:val="none" w:sz="0" w:space="0" w:color="auto"/>
      </w:divBdr>
    </w:div>
    <w:div w:id="695234507">
      <w:bodyDiv w:val="1"/>
      <w:marLeft w:val="0"/>
      <w:marRight w:val="0"/>
      <w:marTop w:val="0"/>
      <w:marBottom w:val="0"/>
      <w:divBdr>
        <w:top w:val="none" w:sz="0" w:space="0" w:color="auto"/>
        <w:left w:val="none" w:sz="0" w:space="0" w:color="auto"/>
        <w:bottom w:val="none" w:sz="0" w:space="0" w:color="auto"/>
        <w:right w:val="none" w:sz="0" w:space="0" w:color="auto"/>
      </w:divBdr>
    </w:div>
    <w:div w:id="1195923865">
      <w:bodyDiv w:val="1"/>
      <w:marLeft w:val="0"/>
      <w:marRight w:val="0"/>
      <w:marTop w:val="0"/>
      <w:marBottom w:val="0"/>
      <w:divBdr>
        <w:top w:val="none" w:sz="0" w:space="0" w:color="auto"/>
        <w:left w:val="none" w:sz="0" w:space="0" w:color="auto"/>
        <w:bottom w:val="none" w:sz="0" w:space="0" w:color="auto"/>
        <w:right w:val="none" w:sz="0" w:space="0" w:color="auto"/>
      </w:divBdr>
      <w:divsChild>
        <w:div w:id="1194542139">
          <w:marLeft w:val="0"/>
          <w:marRight w:val="0"/>
          <w:marTop w:val="0"/>
          <w:marBottom w:val="240"/>
          <w:divBdr>
            <w:top w:val="none" w:sz="0" w:space="0" w:color="auto"/>
            <w:left w:val="none" w:sz="0" w:space="0" w:color="auto"/>
            <w:bottom w:val="none" w:sz="0" w:space="0" w:color="auto"/>
            <w:right w:val="none" w:sz="0" w:space="0" w:color="auto"/>
          </w:divBdr>
        </w:div>
        <w:div w:id="775444704">
          <w:marLeft w:val="0"/>
          <w:marRight w:val="0"/>
          <w:marTop w:val="0"/>
          <w:marBottom w:val="0"/>
          <w:divBdr>
            <w:top w:val="none" w:sz="0" w:space="0" w:color="auto"/>
            <w:left w:val="none" w:sz="0" w:space="0" w:color="auto"/>
            <w:bottom w:val="none" w:sz="0" w:space="0" w:color="auto"/>
            <w:right w:val="none" w:sz="0" w:space="0" w:color="auto"/>
          </w:divBdr>
        </w:div>
        <w:div w:id="801465350">
          <w:marLeft w:val="5581"/>
          <w:marRight w:val="0"/>
          <w:marTop w:val="0"/>
          <w:marBottom w:val="0"/>
          <w:divBdr>
            <w:top w:val="none" w:sz="0" w:space="0" w:color="auto"/>
            <w:left w:val="none" w:sz="0" w:space="0" w:color="auto"/>
            <w:bottom w:val="none" w:sz="0" w:space="0" w:color="auto"/>
            <w:right w:val="none" w:sz="0" w:space="0" w:color="auto"/>
          </w:divBdr>
        </w:div>
        <w:div w:id="726345803">
          <w:marLeft w:val="0"/>
          <w:marRight w:val="0"/>
          <w:marTop w:val="960"/>
          <w:marBottom w:val="0"/>
          <w:divBdr>
            <w:top w:val="none" w:sz="0" w:space="0" w:color="auto"/>
            <w:left w:val="none" w:sz="0" w:space="0" w:color="auto"/>
            <w:bottom w:val="none" w:sz="0" w:space="0" w:color="auto"/>
            <w:right w:val="none" w:sz="0" w:space="0" w:color="auto"/>
          </w:divBdr>
          <w:divsChild>
            <w:div w:id="18447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4136</Words>
  <Characters>23580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admin 1</cp:lastModifiedBy>
  <cp:revision>2</cp:revision>
  <cp:lastPrinted>2018-01-11T05:49:00Z</cp:lastPrinted>
  <dcterms:created xsi:type="dcterms:W3CDTF">2018-01-23T05:32:00Z</dcterms:created>
  <dcterms:modified xsi:type="dcterms:W3CDTF">2018-01-23T05:32:00Z</dcterms:modified>
</cp:coreProperties>
</file>