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3D" w:rsidRPr="00BF1585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11" ShapeID="_x0000_i1025" DrawAspect="Content" ObjectID="_1612600439" r:id="rId7"/>
        </w:object>
      </w:r>
      <w:r w:rsidR="00536B3D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2DE6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DE6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DE6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DE6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DE6" w:rsidRDefault="001B2DE6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6B3D" w:rsidRPr="00BF1585" w:rsidRDefault="00536B3D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</w:p>
    <w:p w:rsidR="00536B3D" w:rsidRPr="00BF1585" w:rsidRDefault="00536B3D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тематическом контроле в муниципальном </w:t>
      </w:r>
      <w:r w:rsidR="00FE4D6F"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казенном </w:t>
      </w: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дошкольном образовательном учреждении</w:t>
      </w:r>
    </w:p>
    <w:p w:rsidR="00536B3D" w:rsidRPr="00BF1585" w:rsidRDefault="000E5200" w:rsidP="005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«ТЮЛЬПАН</w:t>
      </w:r>
      <w:r w:rsidR="00536B3D"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6B3D" w:rsidRPr="00BF1585" w:rsidRDefault="00FE4D6F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36B3D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  <w:r w:rsidR="00536B3D"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разра</w:t>
      </w:r>
      <w:r w:rsid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ботано 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регламентирует содержание и порядок проведения тематического контроля администрацией </w:t>
      </w:r>
      <w:r w:rsid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</w:t>
      </w:r>
      <w:r w:rsidR="000E5200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«ТЮЛЬПАН»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1.2.Под тематическим контролем понимается проведение членами администрации или специально созданной комиссией мероприятий, осуществляемых в рамках инспектирования и контроля, в пределах своей компетенции, по отдельным проблемам деятельности детского сада (одного направления). 1.3.Тематическое инспектирование сопровождается инструктированием педагогических работников, вспомогательного и обслуживающего персонала по вопросам контроля.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1.4.Тематическое инспектирование в детском саду проводится в целях - соблюдения законодательства Российской Федерации в области образования: Закона " Об образовании" Конституции Российской Федерац</w:t>
      </w:r>
      <w:r w:rsidR="00CC29F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"Конвенции о правах ребенка", "Концепции дошкольного воспитания", Нормативных актов, изданных Министерством Образования Российской Федерации и Министерством Здравоохранения Российской Федерации, Постановлений и Распоряжений Правительства Российской Федерации, Устава </w:t>
      </w:r>
      <w:r w:rsid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локальных актов к нему; - Реализации принципов государственной политики в области образования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Исполнения правовых актов регламентирующих деятельность детского сада;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соблюдения государственных образовательных стандартов;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совершенствования уровня деятельности детского сада;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повышения мастерства воспитателей и специалистов, работающих в детском саду;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улучшения качества образовательной и физкультурно-оздоровительной работы, как всего педагогического коллектива, так и каждого воспитателя в отдельности по данной теме и введения в существующую практику новых форм и методов работы с детьми, использования вариативных и альтернативных программ.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Должностные лица детского сада, осуществляющие инспекционную деятельность, руководствуются Конституцией Российской Федерации, законодательством в области образования, Указами Президента Российской Федерации, постановлениями и распоряжениями Прави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тельства Российской Федерации, нормативно-правовыми актами, изданными Министерством образования субъекта Российской Федерации, органами местного самоуправлении и муниципальными органами управления образования, </w:t>
      </w:r>
      <w:r w:rsidR="00CC29F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учредительными документами </w:t>
      </w:r>
      <w:r w:rsid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локальными актами, настоящим положением о проведении инспекционных пр</w:t>
      </w:r>
      <w:r w:rsidR="00CC29F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оверок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тарифно-квалификационными характеристиками.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2.Основные задачи тематического контроля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Контроль за исполнением законодательства в области образования.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2.2.Выполнение нарушений и неисполнения законодательных и иных нормативных правовых актов и принятия мер по их пресечению.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2.З.Определение соответствия результатов деятельности детского сада требованиям государственного образовательного стандарта.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по этой основе предложений по устранению негативных тенденций, распространение педагогического опыта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Инструктирование должностных лиц по вопросам изменения действующих в образовании норм, правил, оказание методической помощи.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Анализ результатов выполнения приказов и распоряжений в детском саду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Определение деятельности детского сада на соответствие заявленным программам.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</w:t>
      </w:r>
      <w:r w:rsidR="00FE4D6F"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Организационные виды, формы и методы тематического контроля.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З.1. Основная форма тематического контроля – тематическая проверка. Тематическая проверка – проверка результатов деятельности детского сада для установления того, как выполняется законодательство Российской Федерации и иные нормативно-правовые акты, в том числе приказы, указания, распоряжения директора школы, а также для изучения последствий принятых управленческих решений, имеющих нормативно- правовую силу.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Тематическую проверку осуществляет заведующая детского сада, заместитель по учебно-воспитательной работе, старший воспитатель, другие специалисты в рамках полномочий, определенных приказом заведующей </w:t>
      </w:r>
      <w:r w:rsid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согласно утвержденному плану контроля, с использованием следующих методов: документального контроля, обследования, наблюдения за организацией образовательного процесса, экспертизы, анкетирования, опроса участников образовательного процесса, тестирования, изучение результатов продуктивной деятельности и иных методов.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З.3. Тематический контроль может осуществляться в виде плановых или оперативных проверок, мониторинга. - Тематический контроль в виде плановых проверок осуществляется на основании плана работы детского сада на целый год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сведения членов педагогического коллектива в начале учебного года. - Тематический контроль в виде оперативных проверок осуществляется в случае установления фактов или сведений о нарушении конкретной проблемы по заявлению родителей, воспитателей и других граждан – участников образовательного процесса. - Тематический контроль в виде мониторинга предусматривает сбор системный учет, обработку и анализ информации по организации и результатам отдельно взятой проблемы.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4.Правила проведения тематического контроля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Тематический контроль осуществляет заведующая детским садом, или по поручению заведующей заместитель по учебно-воспитательной работе, руководитель структурного подразделения, или создается группа из специалистов детского сада, творчески работающих педагогов под руководством одного из членов администрации.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качестве экспертов к участию в тематическом контроле могут при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влекаться отдельные специалисты, обладающие необходимой квалификацией, руководители районных методических объединений, специ</w:t>
      </w:r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алисты и методисты </w:t>
      </w:r>
      <w:proofErr w:type="spellStart"/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Кизилюртовского</w:t>
      </w:r>
      <w:proofErr w:type="spellEnd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районного управления образования и других учреждений образования и здравоохранения.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Заведующая детским садом издает приказ о сроках проверки, назначении председателя комиссии, определения темы проверки, ее цели, задач, утверждении плана-задания, установлении сроков представления мате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риалов по итогам тематического контроля.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План-задание устанавливает особенности конкретной тематической Проверки и включает в себя: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-тему,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-цель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-задачи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-документальное основание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-методы проверки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-изучаемые в процессе проверки вопросы.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Нормирование и тематика проверок (тематических) находится в исключительной компетенции заведующей детского сада.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Основанием для проведения тематических проверок являются: - заявление педагогического работника на аттестацию - план работы детского сада на целый год, - задание </w:t>
      </w:r>
      <w:proofErr w:type="spellStart"/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Кизилюртовского</w:t>
      </w:r>
      <w:proofErr w:type="spellEnd"/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 - обращения физических и юридических лиц (педагогов, родителей и других участников образовательного процесса) по поводу нарушения в области образования (оперативная проверка).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Продолжительность тематических проверок не должна превышать 5-10 дней с посещением, инструктирующим не более 5 занятий, других мероприятий.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План-график тематического контроля разрабатывается в соответствии с годовым планом работы детского сада и доводится до сведения работников в начале учебного года (кроме оперативного).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Коллектив детского сада знакомится с целями и задачами, формами и методами тематического контроля не менее чем за 1 неделю до ее начала. 4.10. Члены комиссии имеют право запрашивать необходимую информацию, изучить документацию, относящуюся к вопросу тематического контроля. 4.11. Если при тематическом контроле обнаружены нарушения законодательств, несоответствие государственному образовательному </w:t>
      </w:r>
      <w:proofErr w:type="spellStart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стaндa</w:t>
      </w:r>
      <w:bookmarkStart w:id="0" w:name="_GoBack"/>
      <w:bookmarkEnd w:id="0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ртy</w:t>
      </w:r>
      <w:proofErr w:type="spellEnd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них сообщается заведующей детским садом.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Вопросы подлежащие тематическому инспектированию, снимаются с контроля после выполнения предложений, вынесенных по итогам проверки.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Вопросы, подлежащие тематическому контролю.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5.1.Темы контроля определяются в соответствии с планом работы на год детского сада на основе проблемно-ориентированного анализа работы образовательного учреждения по итогам учебного года, на основе приоритетных тенденц</w:t>
      </w:r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развития образования в районе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регионе, стране по следующим вопросам: -осуществление государственной политики в области образования;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Устава детского сада, Правил внутреннего трудового порядка и иных локальных актов детского сада;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требований государственного образовательного стандарта;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-реализация утвержденных образовательных программ и учебных планов, использование методического обеспечения в образовательном процессе, соблюдение календарных учебных планов;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детского сада по охране и укреплению здоровья воспитанников и работников детского сада.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другим вопросам в рамках компетенции заведующей детским садом.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Результаты тематического контроля.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6.1.Результаты тематического контроля оформляются в форме аналитической справки или приказа по итогам контроля.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6.2.Справка должна содержать: тему, цель, задачи, основание для проведения проверки (заявления </w:t>
      </w:r>
      <w:proofErr w:type="spellStart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педработника</w:t>
      </w:r>
      <w:proofErr w:type="spellEnd"/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аттестацию, годовой план работы, задание </w:t>
      </w:r>
      <w:proofErr w:type="spellStart"/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Кизилюртовского</w:t>
      </w:r>
      <w:proofErr w:type="spellEnd"/>
      <w:r w:rsidR="00FE4D6F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образования, обращение физических и юридических лиц по поводу нарушения в области образования (№ приказа, методы контроля (наблюдение, тестирование, изучение диаграмм, диагностика, изучение документов), констатацию фактов и их анализ, выводы и, при необходимости, предложения.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6.З. Информация о результатах проведенного тематического контроля доводится до сведения работников детского сада в течение 7 дней после завершения контроля. Должностные лица, после ознакомления с результатами контроля,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результатами проверки в целом и по отдельным фактам и выводам. Если нет возможности получить подпись инструктируемого, запись об этом делает председатель комиссии, осуществляющей проверку, или заведующая детским садом.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По итогам тематического контроля в зависимости от его формы, целей и задач с учетом реального положения дел проводится заседание педагогического совета, общее собрание трудового коллектива, рабочие совещания с педагогическим составом.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Результаты тематического контроля могут учитываться при проведении аттестации педагогических кадров.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r w:rsidR="00A1540A"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детским садом </w:t>
      </w: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тематической проверки принимает следующие решения: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издании соответствующего приказа;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обсуждении итоговых материалов контроля коллегиальным органом;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поощрении работников, - иные решения в пределах своей компетенции.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О результатах проверки сведений, изложенных в обращениях родителей воспитанников, а также обращениях и запросах других граждан и организаций, им сообщается в установленном порядке и в установленные сроки.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Результаты тематического контроля ряда педагогов могут быть оформлены одним документом.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Итогом проведения тематического контроля является пакет документов, который включает в себя: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на проведение тематической проверки;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план-задание;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 результатах проверки или обобщающий приказ;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выписку из протокола педагогического совета или общего собрания коллектива, где заслушивались результаты проверки;</w:t>
      </w:r>
    </w:p>
    <w:p w:rsidR="00536B3D" w:rsidRPr="00BF1585" w:rsidRDefault="00536B3D" w:rsidP="0053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по выполнению предложений.</w:t>
      </w:r>
    </w:p>
    <w:p w:rsidR="000E5200" w:rsidRPr="00BF1585" w:rsidRDefault="0086253F" w:rsidP="00A154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0E5200" w:rsidRPr="00BF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5200" w:rsidRPr="00BF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Исмаилова</w:t>
      </w:r>
      <w:proofErr w:type="spellEnd"/>
      <w:r w:rsidR="000E5200" w:rsidRPr="00BF1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П.А</w:t>
      </w:r>
    </w:p>
    <w:p w:rsidR="008945DF" w:rsidRPr="00A1540A" w:rsidRDefault="008945DF" w:rsidP="00A1540A">
      <w:pPr>
        <w:jc w:val="right"/>
        <w:rPr>
          <w:b/>
          <w:sz w:val="32"/>
          <w:szCs w:val="28"/>
        </w:rPr>
      </w:pPr>
    </w:p>
    <w:sectPr w:rsidR="008945DF" w:rsidRPr="00A1540A" w:rsidSect="00CC29FF">
      <w:footerReference w:type="default" r:id="rId8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86" w:rsidRDefault="008D6F86" w:rsidP="0086253F">
      <w:pPr>
        <w:spacing w:after="0" w:line="240" w:lineRule="auto"/>
      </w:pPr>
      <w:r>
        <w:separator/>
      </w:r>
    </w:p>
  </w:endnote>
  <w:endnote w:type="continuationSeparator" w:id="0">
    <w:p w:rsidR="008D6F86" w:rsidRDefault="008D6F86" w:rsidP="0086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3F" w:rsidRPr="0086253F" w:rsidRDefault="0086253F" w:rsidP="0086253F">
    <w:pPr>
      <w:spacing w:after="120"/>
      <w:rPr>
        <w:rFonts w:ascii="Times New Roman" w:eastAsia="Calibri" w:hAnsi="Times New Roman" w:cs="Times New Roman"/>
        <w:b/>
        <w:szCs w:val="24"/>
      </w:rPr>
    </w:pPr>
    <w:r w:rsidRPr="0086253F">
      <w:rPr>
        <w:rFonts w:ascii="Times New Roman" w:eastAsia="Times New Roman" w:hAnsi="Times New Roman" w:cs="Times New Roman"/>
        <w:b/>
        <w:szCs w:val="24"/>
        <w:lang w:eastAsia="ru-RU"/>
      </w:rPr>
      <w:t>Муниципальное казенное дошкольное образовательное учреждение</w:t>
    </w:r>
    <w:proofErr w:type="gramStart"/>
    <w:r w:rsidRPr="0086253F">
      <w:rPr>
        <w:rFonts w:ascii="Times New Roman" w:eastAsia="Times New Roman" w:hAnsi="Times New Roman" w:cs="Times New Roman"/>
        <w:b/>
        <w:szCs w:val="24"/>
        <w:lang w:eastAsia="ru-RU"/>
      </w:rPr>
      <w:t xml:space="preserve">  </w:t>
    </w:r>
    <w:r w:rsidRPr="0086253F">
      <w:rPr>
        <w:rFonts w:ascii="Times New Roman" w:eastAsia="Calibri" w:hAnsi="Times New Roman" w:cs="Times New Roman"/>
        <w:b/>
        <w:szCs w:val="24"/>
        <w:lang w:eastAsia="ru-RU"/>
      </w:rPr>
      <w:t xml:space="preserve"> «</w:t>
    </w:r>
    <w:proofErr w:type="gramEnd"/>
    <w:r w:rsidRPr="0086253F">
      <w:rPr>
        <w:rFonts w:ascii="Times New Roman" w:eastAsia="Calibri" w:hAnsi="Times New Roman" w:cs="Times New Roman"/>
        <w:b/>
        <w:szCs w:val="24"/>
        <w:lang w:eastAsia="ru-RU"/>
      </w:rPr>
      <w:t>ЦРР- детский сад   «Тюльпан</w:t>
    </w:r>
    <w:r w:rsidRPr="0086253F">
      <w:rPr>
        <w:rFonts w:ascii="Times New Roman" w:eastAsia="Calibri" w:hAnsi="Times New Roman" w:cs="Times New Roman"/>
        <w:b/>
        <w:szCs w:val="24"/>
      </w:rPr>
      <w:t>»</w:t>
    </w:r>
  </w:p>
  <w:p w:rsidR="0086253F" w:rsidRPr="0086253F" w:rsidRDefault="0086253F">
    <w:pPr>
      <w:pStyle w:val="a7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86" w:rsidRDefault="008D6F86" w:rsidP="0086253F">
      <w:pPr>
        <w:spacing w:after="0" w:line="240" w:lineRule="auto"/>
      </w:pPr>
      <w:r>
        <w:separator/>
      </w:r>
    </w:p>
  </w:footnote>
  <w:footnote w:type="continuationSeparator" w:id="0">
    <w:p w:rsidR="008D6F86" w:rsidRDefault="008D6F86" w:rsidP="00862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25"/>
    <w:rsid w:val="000E5200"/>
    <w:rsid w:val="001B2DE6"/>
    <w:rsid w:val="00536B3D"/>
    <w:rsid w:val="006A23E3"/>
    <w:rsid w:val="0086253F"/>
    <w:rsid w:val="008945DF"/>
    <w:rsid w:val="008D6F86"/>
    <w:rsid w:val="00A1540A"/>
    <w:rsid w:val="00BE1F25"/>
    <w:rsid w:val="00BF1585"/>
    <w:rsid w:val="00CC29FF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4AE5F-6E69-4271-8EF8-DB099032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0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53F"/>
  </w:style>
  <w:style w:type="paragraph" w:styleId="a7">
    <w:name w:val="footer"/>
    <w:basedOn w:val="a"/>
    <w:link w:val="a8"/>
    <w:uiPriority w:val="99"/>
    <w:unhideWhenUsed/>
    <w:rsid w:val="0086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патимат</cp:lastModifiedBy>
  <cp:revision>8</cp:revision>
  <cp:lastPrinted>2016-09-28T09:04:00Z</cp:lastPrinted>
  <dcterms:created xsi:type="dcterms:W3CDTF">2014-10-29T07:39:00Z</dcterms:created>
  <dcterms:modified xsi:type="dcterms:W3CDTF">2019-02-25T07:48:00Z</dcterms:modified>
</cp:coreProperties>
</file>